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0E6" w:rsidRPr="003100E6" w:rsidRDefault="003100E6" w:rsidP="003100E6">
      <w:pPr>
        <w:widowControl w:val="0"/>
        <w:autoSpaceDE w:val="0"/>
        <w:autoSpaceDN w:val="0"/>
        <w:adjustRightInd w:val="0"/>
        <w:spacing w:after="0" w:line="240" w:lineRule="auto"/>
        <w:jc w:val="center"/>
        <w:rPr>
          <w:rFonts w:ascii="Times New Roman" w:hAnsi="Times New Roman" w:cs="Times New Roman"/>
          <w:b/>
          <w:bCs/>
          <w:sz w:val="20"/>
          <w:szCs w:val="20"/>
        </w:rPr>
      </w:pPr>
      <w:bookmarkStart w:id="0" w:name="_GoBack"/>
      <w:bookmarkEnd w:id="0"/>
      <w:r w:rsidRPr="003100E6">
        <w:rPr>
          <w:rFonts w:ascii="Times New Roman" w:hAnsi="Times New Roman" w:cs="Times New Roman"/>
          <w:b/>
          <w:bCs/>
          <w:sz w:val="20"/>
          <w:szCs w:val="20"/>
        </w:rPr>
        <w:t xml:space="preserve">ДОГОВОР № </w:t>
      </w:r>
      <w:r w:rsidR="00276C72" w:rsidRPr="00276C72">
        <w:rPr>
          <w:rFonts w:ascii="Times New Roman" w:hAnsi="Times New Roman" w:cs="Times New Roman"/>
          <w:b/>
          <w:bCs/>
          <w:sz w:val="20"/>
          <w:szCs w:val="20"/>
        </w:rPr>
        <w:t>ДЮ-</w:t>
      </w:r>
      <w:r w:rsidR="00405B1D">
        <w:rPr>
          <w:rFonts w:ascii="Times New Roman" w:hAnsi="Times New Roman" w:cs="Times New Roman"/>
          <w:b/>
          <w:bCs/>
          <w:sz w:val="20"/>
          <w:szCs w:val="20"/>
        </w:rPr>
        <w:t xml:space="preserve">           </w:t>
      </w:r>
      <w:r w:rsidR="00276C72" w:rsidRPr="00276C72">
        <w:rPr>
          <w:rFonts w:ascii="Times New Roman" w:hAnsi="Times New Roman" w:cs="Times New Roman"/>
          <w:b/>
          <w:bCs/>
          <w:sz w:val="20"/>
          <w:szCs w:val="20"/>
        </w:rPr>
        <w:t>-19/КВГ</w:t>
      </w:r>
    </w:p>
    <w:p w:rsidR="003100E6" w:rsidRPr="003100E6" w:rsidRDefault="003100E6" w:rsidP="003100E6">
      <w:pPr>
        <w:widowControl w:val="0"/>
        <w:autoSpaceDE w:val="0"/>
        <w:autoSpaceDN w:val="0"/>
        <w:adjustRightInd w:val="0"/>
        <w:spacing w:after="0" w:line="240" w:lineRule="auto"/>
        <w:jc w:val="center"/>
        <w:rPr>
          <w:rFonts w:ascii="Times New Roman" w:hAnsi="Times New Roman" w:cs="Times New Roman"/>
          <w:b/>
          <w:bCs/>
          <w:sz w:val="20"/>
          <w:szCs w:val="20"/>
        </w:rPr>
      </w:pPr>
      <w:r w:rsidRPr="003100E6">
        <w:rPr>
          <w:rFonts w:ascii="Times New Roman" w:hAnsi="Times New Roman" w:cs="Times New Roman"/>
          <w:b/>
          <w:bCs/>
          <w:sz w:val="20"/>
          <w:szCs w:val="20"/>
        </w:rPr>
        <w:t xml:space="preserve"> холодного водоснабжения и водоотведения</w:t>
      </w:r>
    </w:p>
    <w:p w:rsidR="003100E6" w:rsidRPr="003100E6" w:rsidRDefault="003100E6" w:rsidP="003100E6">
      <w:pPr>
        <w:widowControl w:val="0"/>
        <w:autoSpaceDE w:val="0"/>
        <w:autoSpaceDN w:val="0"/>
        <w:adjustRightInd w:val="0"/>
        <w:spacing w:after="0" w:line="240" w:lineRule="auto"/>
        <w:jc w:val="center"/>
        <w:rPr>
          <w:rFonts w:ascii="Times New Roman" w:hAnsi="Times New Roman" w:cs="Times New Roman"/>
          <w:b/>
          <w:bCs/>
          <w:sz w:val="20"/>
          <w:szCs w:val="20"/>
        </w:rPr>
      </w:pPr>
      <w:r w:rsidRPr="003100E6">
        <w:rPr>
          <w:rFonts w:ascii="Times New Roman" w:hAnsi="Times New Roman" w:cs="Times New Roman"/>
          <w:b/>
          <w:bCs/>
          <w:sz w:val="20"/>
          <w:szCs w:val="20"/>
        </w:rPr>
        <w:t>(Управляющие компании)</w:t>
      </w:r>
    </w:p>
    <w:p w:rsidR="003100E6" w:rsidRPr="003100E6" w:rsidRDefault="003100E6" w:rsidP="003100E6">
      <w:pPr>
        <w:widowControl w:val="0"/>
        <w:autoSpaceDE w:val="0"/>
        <w:autoSpaceDN w:val="0"/>
        <w:adjustRightInd w:val="0"/>
        <w:jc w:val="center"/>
        <w:rPr>
          <w:rFonts w:ascii="Times New Roman" w:hAnsi="Times New Roman" w:cs="Times New Roman"/>
          <w:b/>
          <w:bCs/>
          <w:sz w:val="20"/>
          <w:szCs w:val="20"/>
        </w:rPr>
      </w:pPr>
    </w:p>
    <w:p w:rsidR="003100E6" w:rsidRPr="003100E6" w:rsidRDefault="003100E6" w:rsidP="003100E6">
      <w:pPr>
        <w:widowControl w:val="0"/>
        <w:autoSpaceDE w:val="0"/>
        <w:autoSpaceDN w:val="0"/>
        <w:adjustRightInd w:val="0"/>
        <w:spacing w:after="0" w:line="240" w:lineRule="auto"/>
        <w:rPr>
          <w:rFonts w:ascii="Times New Roman" w:hAnsi="Times New Roman" w:cs="Times New Roman"/>
          <w:sz w:val="20"/>
          <w:szCs w:val="20"/>
        </w:rPr>
      </w:pPr>
      <w:r w:rsidRPr="003100E6">
        <w:rPr>
          <w:rFonts w:ascii="Times New Roman" w:hAnsi="Times New Roman" w:cs="Times New Roman"/>
          <w:bCs/>
          <w:sz w:val="20"/>
          <w:szCs w:val="20"/>
        </w:rPr>
        <w:t>г. Геленджик</w:t>
      </w:r>
      <w:r w:rsidRPr="003100E6">
        <w:rPr>
          <w:rFonts w:ascii="Times New Roman" w:hAnsi="Times New Roman" w:cs="Times New Roman"/>
          <w:bCs/>
          <w:sz w:val="20"/>
          <w:szCs w:val="20"/>
        </w:rPr>
        <w:tab/>
      </w:r>
      <w:r w:rsidRPr="003100E6">
        <w:rPr>
          <w:rFonts w:ascii="Times New Roman" w:hAnsi="Times New Roman" w:cs="Times New Roman"/>
          <w:bCs/>
          <w:sz w:val="20"/>
          <w:szCs w:val="20"/>
        </w:rPr>
        <w:tab/>
      </w:r>
      <w:r w:rsidRPr="003100E6">
        <w:rPr>
          <w:rFonts w:ascii="Times New Roman" w:hAnsi="Times New Roman" w:cs="Times New Roman"/>
          <w:bCs/>
          <w:sz w:val="20"/>
          <w:szCs w:val="20"/>
        </w:rPr>
        <w:tab/>
      </w:r>
      <w:r w:rsidRPr="003100E6">
        <w:rPr>
          <w:rFonts w:ascii="Times New Roman" w:hAnsi="Times New Roman" w:cs="Times New Roman"/>
          <w:bCs/>
          <w:sz w:val="20"/>
          <w:szCs w:val="20"/>
        </w:rPr>
        <w:tab/>
      </w:r>
      <w:r w:rsidRPr="003100E6">
        <w:rPr>
          <w:rFonts w:ascii="Times New Roman" w:hAnsi="Times New Roman" w:cs="Times New Roman"/>
          <w:bCs/>
          <w:sz w:val="20"/>
          <w:szCs w:val="20"/>
        </w:rPr>
        <w:tab/>
      </w:r>
      <w:r w:rsidRPr="003100E6">
        <w:rPr>
          <w:rFonts w:ascii="Times New Roman" w:hAnsi="Times New Roman" w:cs="Times New Roman"/>
          <w:bCs/>
          <w:sz w:val="20"/>
          <w:szCs w:val="20"/>
        </w:rPr>
        <w:tab/>
      </w:r>
      <w:r w:rsidRPr="003100E6">
        <w:rPr>
          <w:rFonts w:ascii="Times New Roman" w:hAnsi="Times New Roman" w:cs="Times New Roman"/>
          <w:bCs/>
          <w:sz w:val="20"/>
          <w:szCs w:val="20"/>
        </w:rPr>
        <w:tab/>
      </w:r>
      <w:r w:rsidRPr="003100E6">
        <w:rPr>
          <w:rFonts w:ascii="Times New Roman" w:hAnsi="Times New Roman" w:cs="Times New Roman"/>
          <w:bCs/>
          <w:sz w:val="20"/>
          <w:szCs w:val="20"/>
        </w:rPr>
        <w:tab/>
        <w:t xml:space="preserve"> </w:t>
      </w:r>
      <w:r>
        <w:rPr>
          <w:rFonts w:ascii="Times New Roman" w:hAnsi="Times New Roman" w:cs="Times New Roman"/>
          <w:bCs/>
          <w:sz w:val="20"/>
          <w:szCs w:val="20"/>
        </w:rPr>
        <w:t xml:space="preserve">       </w:t>
      </w:r>
      <w:r w:rsidRPr="003100E6">
        <w:rPr>
          <w:rFonts w:ascii="Times New Roman" w:hAnsi="Times New Roman" w:cs="Times New Roman"/>
          <w:bCs/>
          <w:sz w:val="20"/>
          <w:szCs w:val="20"/>
        </w:rPr>
        <w:t xml:space="preserve">      «__»____________ 201_ г.</w:t>
      </w:r>
    </w:p>
    <w:p w:rsidR="003100E6" w:rsidRDefault="003100E6" w:rsidP="003100E6">
      <w:pPr>
        <w:widowControl w:val="0"/>
        <w:autoSpaceDE w:val="0"/>
        <w:autoSpaceDN w:val="0"/>
        <w:adjustRightInd w:val="0"/>
        <w:spacing w:after="0" w:line="240" w:lineRule="auto"/>
        <w:jc w:val="both"/>
        <w:rPr>
          <w:rFonts w:ascii="Times New Roman" w:hAnsi="Times New Roman" w:cs="Times New Roman"/>
          <w:sz w:val="20"/>
          <w:szCs w:val="20"/>
        </w:rPr>
      </w:pPr>
      <w:r w:rsidRPr="003100E6">
        <w:rPr>
          <w:rFonts w:ascii="Times New Roman" w:hAnsi="Times New Roman" w:cs="Times New Roman"/>
          <w:sz w:val="20"/>
          <w:szCs w:val="20"/>
        </w:rPr>
        <w:t xml:space="preserve">                </w:t>
      </w:r>
    </w:p>
    <w:p w:rsidR="003100E6" w:rsidRDefault="003100E6" w:rsidP="003100E6">
      <w:pPr>
        <w:widowControl w:val="0"/>
        <w:autoSpaceDE w:val="0"/>
        <w:autoSpaceDN w:val="0"/>
        <w:adjustRightInd w:val="0"/>
        <w:spacing w:after="0" w:line="240" w:lineRule="auto"/>
        <w:jc w:val="both"/>
        <w:rPr>
          <w:rFonts w:ascii="Times New Roman" w:hAnsi="Times New Roman" w:cs="Times New Roman"/>
          <w:sz w:val="20"/>
          <w:szCs w:val="20"/>
        </w:rPr>
      </w:pPr>
    </w:p>
    <w:p w:rsidR="003100E6" w:rsidRPr="003100E6" w:rsidRDefault="003100E6" w:rsidP="003100E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100E6">
        <w:rPr>
          <w:rFonts w:ascii="Times New Roman" w:hAnsi="Times New Roman" w:cs="Times New Roman"/>
          <w:sz w:val="20"/>
          <w:szCs w:val="20"/>
        </w:rPr>
        <w:t xml:space="preserve">Общество с ограниченной ответственностью «Концессии водоснабжения – Геленджик», именуемое в дальнейшем «Ресурсоснабжающая организация» (далее по тексту «РСО»), в лице </w:t>
      </w:r>
      <w:r w:rsidR="006407C6">
        <w:rPr>
          <w:rFonts w:ascii="Times New Roman" w:hAnsi="Times New Roman" w:cs="Times New Roman"/>
          <w:sz w:val="20"/>
          <w:szCs w:val="20"/>
        </w:rPr>
        <w:t>руководителя</w:t>
      </w:r>
      <w:r w:rsidR="00C85283" w:rsidRPr="00C85283">
        <w:rPr>
          <w:rFonts w:ascii="Times New Roman" w:hAnsi="Times New Roman" w:cs="Times New Roman"/>
          <w:sz w:val="20"/>
          <w:szCs w:val="20"/>
        </w:rPr>
        <w:t xml:space="preserve"> управления по сбыту</w:t>
      </w:r>
      <w:r w:rsidRPr="003100E6">
        <w:rPr>
          <w:rFonts w:ascii="Times New Roman" w:hAnsi="Times New Roman" w:cs="Times New Roman"/>
          <w:sz w:val="20"/>
          <w:szCs w:val="20"/>
        </w:rPr>
        <w:t xml:space="preserve"> </w:t>
      </w:r>
      <w:r w:rsidR="002B29DF">
        <w:rPr>
          <w:rFonts w:ascii="Times New Roman" w:hAnsi="Times New Roman" w:cs="Times New Roman"/>
          <w:sz w:val="20"/>
          <w:szCs w:val="20"/>
        </w:rPr>
        <w:t>Лебедевой Юлии Владимировны</w:t>
      </w:r>
      <w:r w:rsidRPr="003100E6">
        <w:rPr>
          <w:rFonts w:ascii="Times New Roman" w:hAnsi="Times New Roman" w:cs="Times New Roman"/>
          <w:sz w:val="20"/>
          <w:szCs w:val="20"/>
        </w:rPr>
        <w:t xml:space="preserve">, действующего на основании </w:t>
      </w:r>
      <w:r w:rsidR="00C85283" w:rsidRPr="00C85283">
        <w:rPr>
          <w:rFonts w:ascii="Times New Roman" w:hAnsi="Times New Roman" w:cs="Times New Roman"/>
          <w:sz w:val="20"/>
          <w:szCs w:val="20"/>
        </w:rPr>
        <w:t>доверенности № 4 от 13.03.2019 г.</w:t>
      </w:r>
      <w:r w:rsidRPr="003100E6">
        <w:rPr>
          <w:rFonts w:ascii="Times New Roman" w:hAnsi="Times New Roman" w:cs="Times New Roman"/>
          <w:sz w:val="20"/>
          <w:szCs w:val="20"/>
        </w:rPr>
        <w:t>, с одной стороны, и</w:t>
      </w:r>
      <w:r>
        <w:rPr>
          <w:rFonts w:ascii="Times New Roman" w:hAnsi="Times New Roman" w:cs="Times New Roman"/>
          <w:sz w:val="20"/>
          <w:szCs w:val="20"/>
        </w:rPr>
        <w:t xml:space="preserve"> </w:t>
      </w:r>
      <w:r w:rsidR="009863D8">
        <w:rPr>
          <w:rFonts w:ascii="Times New Roman" w:hAnsi="Times New Roman" w:cs="Times New Roman"/>
          <w:sz w:val="20"/>
          <w:szCs w:val="20"/>
        </w:rPr>
        <w:t>_________________________________</w:t>
      </w:r>
      <w:r w:rsidRPr="003100E6">
        <w:rPr>
          <w:rFonts w:ascii="Times New Roman" w:hAnsi="Times New Roman" w:cs="Times New Roman"/>
          <w:sz w:val="20"/>
          <w:szCs w:val="20"/>
        </w:rPr>
        <w:t xml:space="preserve">, именуемое в дальнейшем «Исполнитель», в лице </w:t>
      </w:r>
      <w:r w:rsidR="00276C72">
        <w:rPr>
          <w:rFonts w:ascii="Times New Roman" w:hAnsi="Times New Roman" w:cs="Times New Roman"/>
          <w:sz w:val="20"/>
          <w:szCs w:val="20"/>
        </w:rPr>
        <w:t xml:space="preserve">директора </w:t>
      </w:r>
      <w:r w:rsidR="009863D8">
        <w:rPr>
          <w:rFonts w:ascii="Times New Roman" w:hAnsi="Times New Roman" w:cs="Times New Roman"/>
          <w:sz w:val="20"/>
          <w:szCs w:val="20"/>
        </w:rPr>
        <w:t>__________________________________</w:t>
      </w:r>
      <w:r w:rsidRPr="003100E6">
        <w:rPr>
          <w:rFonts w:ascii="Times New Roman" w:hAnsi="Times New Roman" w:cs="Times New Roman"/>
          <w:sz w:val="20"/>
          <w:szCs w:val="20"/>
        </w:rPr>
        <w:t xml:space="preserve"> с другой стороны, именуемые в дальнейшем «Стороны», заключили настоящий договор о нижеследующем:</w:t>
      </w:r>
    </w:p>
    <w:p w:rsidR="003100E6" w:rsidRPr="003100E6" w:rsidRDefault="003100E6" w:rsidP="003100E6">
      <w:pPr>
        <w:widowControl w:val="0"/>
        <w:tabs>
          <w:tab w:val="left" w:pos="1620"/>
        </w:tabs>
        <w:autoSpaceDE w:val="0"/>
        <w:autoSpaceDN w:val="0"/>
        <w:adjustRightInd w:val="0"/>
        <w:spacing w:after="0" w:line="240" w:lineRule="auto"/>
        <w:jc w:val="both"/>
        <w:rPr>
          <w:rFonts w:ascii="Times New Roman" w:hAnsi="Times New Roman" w:cs="Times New Roman"/>
          <w:sz w:val="20"/>
          <w:szCs w:val="20"/>
        </w:rPr>
      </w:pPr>
    </w:p>
    <w:p w:rsidR="003100E6" w:rsidRPr="003100E6" w:rsidRDefault="00DC008A" w:rsidP="00DC008A">
      <w:pPr>
        <w:widowControl w:val="0"/>
        <w:autoSpaceDE w:val="0"/>
        <w:autoSpaceDN w:val="0"/>
        <w:adjustRightInd w:val="0"/>
        <w:spacing w:after="0" w:line="240" w:lineRule="auto"/>
        <w:ind w:left="527"/>
        <w:jc w:val="center"/>
        <w:rPr>
          <w:rFonts w:ascii="Times New Roman" w:hAnsi="Times New Roman" w:cs="Times New Roman"/>
          <w:b/>
          <w:bCs/>
          <w:sz w:val="20"/>
          <w:szCs w:val="20"/>
        </w:rPr>
      </w:pPr>
      <w:r>
        <w:rPr>
          <w:rFonts w:ascii="Times New Roman" w:hAnsi="Times New Roman" w:cs="Times New Roman"/>
          <w:b/>
          <w:bCs/>
          <w:sz w:val="20"/>
          <w:szCs w:val="20"/>
        </w:rPr>
        <w:t xml:space="preserve">1. </w:t>
      </w:r>
      <w:r w:rsidR="003100E6" w:rsidRPr="003100E6">
        <w:rPr>
          <w:rFonts w:ascii="Times New Roman" w:hAnsi="Times New Roman" w:cs="Times New Roman"/>
          <w:b/>
          <w:bCs/>
          <w:sz w:val="20"/>
          <w:szCs w:val="20"/>
        </w:rPr>
        <w:t>Предмет договора</w:t>
      </w:r>
    </w:p>
    <w:p w:rsidR="003100E6" w:rsidRPr="003100E6" w:rsidRDefault="003100E6" w:rsidP="003100E6">
      <w:pPr>
        <w:widowControl w:val="0"/>
        <w:tabs>
          <w:tab w:val="left" w:pos="1701"/>
        </w:tabs>
        <w:autoSpaceDE w:val="0"/>
        <w:autoSpaceDN w:val="0"/>
        <w:adjustRightInd w:val="0"/>
        <w:spacing w:after="0" w:line="240" w:lineRule="auto"/>
        <w:ind w:firstLine="851"/>
        <w:jc w:val="center"/>
        <w:rPr>
          <w:rFonts w:ascii="Times New Roman" w:hAnsi="Times New Roman" w:cs="Times New Roman"/>
          <w:b/>
          <w:bCs/>
          <w:sz w:val="20"/>
          <w:szCs w:val="20"/>
        </w:rPr>
      </w:pPr>
    </w:p>
    <w:p w:rsidR="003100E6" w:rsidRPr="003100E6" w:rsidRDefault="00DC008A" w:rsidP="00DC008A">
      <w:pPr>
        <w:tabs>
          <w:tab w:val="left" w:pos="851"/>
          <w:tab w:val="left" w:pos="1701"/>
        </w:tabs>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bCs/>
          <w:sz w:val="20"/>
          <w:szCs w:val="20"/>
        </w:rPr>
        <w:t>1.1</w:t>
      </w:r>
      <w:r w:rsidR="00E05939">
        <w:rPr>
          <w:rFonts w:ascii="Times New Roman" w:hAnsi="Times New Roman" w:cs="Times New Roman"/>
          <w:bCs/>
          <w:sz w:val="20"/>
          <w:szCs w:val="20"/>
        </w:rPr>
        <w:t>.</w:t>
      </w:r>
      <w:r>
        <w:rPr>
          <w:rFonts w:ascii="Times New Roman" w:hAnsi="Times New Roman" w:cs="Times New Roman"/>
          <w:bCs/>
          <w:sz w:val="20"/>
          <w:szCs w:val="20"/>
        </w:rPr>
        <w:t xml:space="preserve"> </w:t>
      </w:r>
      <w:r w:rsidR="003100E6" w:rsidRPr="003100E6">
        <w:rPr>
          <w:rFonts w:ascii="Times New Roman" w:hAnsi="Times New Roman" w:cs="Times New Roman"/>
          <w:bCs/>
          <w:sz w:val="20"/>
          <w:szCs w:val="20"/>
        </w:rPr>
        <w:t>По настоящему договору РСО, осуществляющая холодное водоснабжение и водоотведение, обязуется подавать Исполнителю через присоединенную водопроводную сеть из централизованных систем холодного водоснабжения</w:t>
      </w:r>
      <w:r w:rsidR="003100E6" w:rsidRPr="003100E6">
        <w:rPr>
          <w:rFonts w:ascii="Times New Roman" w:eastAsia="Calibri" w:hAnsi="Times New Roman" w:cs="Times New Roman"/>
          <w:sz w:val="20"/>
          <w:szCs w:val="20"/>
          <w:lang w:eastAsia="en-US"/>
        </w:rPr>
        <w:t xml:space="preserve"> коммунальный ресурс:</w:t>
      </w:r>
      <w:r w:rsidR="003100E6" w:rsidRPr="003100E6">
        <w:rPr>
          <w:rFonts w:ascii="Times New Roman" w:hAnsi="Times New Roman" w:cs="Times New Roman"/>
          <w:bCs/>
          <w:sz w:val="20"/>
          <w:szCs w:val="20"/>
        </w:rPr>
        <w:t xml:space="preserve"> </w:t>
      </w:r>
      <w:r w:rsidR="003100E6" w:rsidRPr="003100E6">
        <w:rPr>
          <w:rFonts w:ascii="Times New Roman" w:eastAsia="Calibri" w:hAnsi="Times New Roman" w:cs="Times New Roman"/>
          <w:sz w:val="20"/>
          <w:szCs w:val="20"/>
          <w:lang w:eastAsia="en-US"/>
        </w:rPr>
        <w:t xml:space="preserve">холодную (питьевую) воду. Исполнитель </w:t>
      </w:r>
      <w:r w:rsidR="003100E6" w:rsidRPr="003100E6">
        <w:rPr>
          <w:rFonts w:ascii="Times New Roman" w:hAnsi="Times New Roman" w:cs="Times New Roman"/>
          <w:sz w:val="20"/>
          <w:szCs w:val="20"/>
        </w:rPr>
        <w:t>обязуется оплачивать холодную (питьевую) воду (далее - холодная вода) установленного качества в объеме, определенном настоящим договором. РСО обязуется осуществлять прием сточных вод Исполнителя от канализационного выпуска в централизованную систему водоотведения и обеспечивать их транспортировку, очистку и сброс в водный объект, а Исполнитель обязуется соблюдать режим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3100E6" w:rsidRPr="00E05939" w:rsidRDefault="00E05939" w:rsidP="00E05939">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E05939">
        <w:rPr>
          <w:rFonts w:ascii="Times New Roman" w:hAnsi="Times New Roman" w:cs="Times New Roman"/>
          <w:bCs/>
          <w:sz w:val="20"/>
          <w:szCs w:val="20"/>
        </w:rPr>
        <w:t xml:space="preserve">1.2. </w:t>
      </w:r>
      <w:r w:rsidR="003100E6" w:rsidRPr="00E05939">
        <w:rPr>
          <w:rFonts w:ascii="Times New Roman" w:hAnsi="Times New Roman" w:cs="Times New Roman"/>
          <w:bCs/>
          <w:sz w:val="20"/>
          <w:szCs w:val="20"/>
        </w:rPr>
        <w:t>Исполнитель использует принимаемые коммунальные ресурсы для оказания коммунальных услуг собственникам и пользователям помещений в многоквартирных домах, использующих коммунальные услуги, в отношении которых Исполнитель осуществляет функции управляющей компании (Приложение № 1).</w:t>
      </w:r>
    </w:p>
    <w:p w:rsidR="003100E6" w:rsidRPr="00E05939" w:rsidRDefault="00E05939" w:rsidP="00E05939">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E05939">
        <w:rPr>
          <w:rFonts w:ascii="Times New Roman" w:hAnsi="Times New Roman" w:cs="Times New Roman"/>
          <w:bCs/>
          <w:sz w:val="20"/>
          <w:szCs w:val="20"/>
        </w:rPr>
        <w:t xml:space="preserve">1.3. </w:t>
      </w:r>
      <w:r w:rsidR="003100E6" w:rsidRPr="00E05939">
        <w:rPr>
          <w:rFonts w:ascii="Times New Roman" w:hAnsi="Times New Roman" w:cs="Times New Roman"/>
          <w:bCs/>
          <w:sz w:val="20"/>
          <w:szCs w:val="20"/>
        </w:rPr>
        <w:t>Границы балансовой принадлежности и эксплуатационной ответственности объектов централизованных систем холодного водоснабжения и водоотведения РСО и Исполнителя определяются в соответствии с актом разграничения балансовой принадлежности и эксплуатационной ответственности по форме согласно приложению № 2.</w:t>
      </w:r>
    </w:p>
    <w:p w:rsidR="003100E6" w:rsidRPr="003100E6" w:rsidRDefault="00E05939" w:rsidP="00E05939">
      <w:pPr>
        <w:tabs>
          <w:tab w:val="left" w:pos="851"/>
          <w:tab w:val="left" w:pos="1701"/>
        </w:tabs>
        <w:autoSpaceDE w:val="0"/>
        <w:autoSpaceDN w:val="0"/>
        <w:adjustRightInd w:val="0"/>
        <w:spacing w:after="0" w:line="240" w:lineRule="auto"/>
        <w:ind w:firstLine="709"/>
        <w:jc w:val="both"/>
        <w:rPr>
          <w:rFonts w:ascii="Times New Roman" w:hAnsi="Times New Roman" w:cs="Times New Roman"/>
          <w:sz w:val="20"/>
          <w:szCs w:val="20"/>
        </w:rPr>
      </w:pPr>
      <w:r w:rsidRPr="00E05939">
        <w:rPr>
          <w:rFonts w:ascii="Times New Roman" w:hAnsi="Times New Roman" w:cs="Times New Roman"/>
          <w:bCs/>
          <w:sz w:val="20"/>
          <w:szCs w:val="20"/>
        </w:rPr>
        <w:t xml:space="preserve">1.4. </w:t>
      </w:r>
      <w:r w:rsidR="003100E6" w:rsidRPr="00E05939">
        <w:rPr>
          <w:rFonts w:ascii="Times New Roman" w:hAnsi="Times New Roman" w:cs="Times New Roman"/>
          <w:bCs/>
          <w:sz w:val="20"/>
          <w:szCs w:val="20"/>
        </w:rPr>
        <w:t>Акт разграничения балансовой принадлежности и эксплуатационной ответственности, приведенный в приложении № 2 к указанному договору, подлежит подписанию при заключении настоящего договора и является его неотъемлемой частью. Местом исполнения обязательств по договору является точка</w:t>
      </w:r>
      <w:r w:rsidR="003100E6" w:rsidRPr="003100E6">
        <w:rPr>
          <w:rFonts w:ascii="Times New Roman" w:eastAsia="Calibri" w:hAnsi="Times New Roman" w:cs="Times New Roman"/>
          <w:sz w:val="20"/>
          <w:szCs w:val="20"/>
          <w:lang w:eastAsia="en-US"/>
        </w:rPr>
        <w:t>, расположенная на границе эксплуатационной ответственности Исполнителя и РСО.</w:t>
      </w:r>
    </w:p>
    <w:p w:rsidR="003100E6" w:rsidRPr="003100E6" w:rsidRDefault="003100E6" w:rsidP="003100E6">
      <w:pPr>
        <w:tabs>
          <w:tab w:val="left" w:pos="851"/>
          <w:tab w:val="left" w:pos="1701"/>
        </w:tabs>
        <w:autoSpaceDE w:val="0"/>
        <w:autoSpaceDN w:val="0"/>
        <w:adjustRightInd w:val="0"/>
        <w:spacing w:after="0" w:line="240" w:lineRule="auto"/>
        <w:ind w:left="851"/>
        <w:jc w:val="both"/>
        <w:rPr>
          <w:rFonts w:ascii="Times New Roman" w:hAnsi="Times New Roman" w:cs="Times New Roman"/>
          <w:sz w:val="20"/>
          <w:szCs w:val="20"/>
        </w:rPr>
      </w:pPr>
    </w:p>
    <w:p w:rsidR="003100E6" w:rsidRPr="003100E6" w:rsidRDefault="00E05939" w:rsidP="00E05939">
      <w:pPr>
        <w:autoSpaceDE w:val="0"/>
        <w:autoSpaceDN w:val="0"/>
        <w:adjustRightInd w:val="0"/>
        <w:spacing w:after="0" w:line="240" w:lineRule="auto"/>
        <w:ind w:left="851"/>
        <w:jc w:val="center"/>
        <w:rPr>
          <w:rFonts w:ascii="Times New Roman" w:hAnsi="Times New Roman" w:cs="Times New Roman"/>
          <w:b/>
          <w:sz w:val="20"/>
          <w:szCs w:val="20"/>
        </w:rPr>
      </w:pPr>
      <w:r w:rsidRPr="00E05939">
        <w:rPr>
          <w:rFonts w:ascii="Times New Roman" w:hAnsi="Times New Roman" w:cs="Times New Roman"/>
          <w:b/>
          <w:bCs/>
          <w:sz w:val="20"/>
          <w:szCs w:val="20"/>
        </w:rPr>
        <w:t xml:space="preserve">2. </w:t>
      </w:r>
      <w:r w:rsidR="003100E6" w:rsidRPr="00E05939">
        <w:rPr>
          <w:rFonts w:ascii="Times New Roman" w:hAnsi="Times New Roman" w:cs="Times New Roman"/>
          <w:b/>
          <w:bCs/>
          <w:sz w:val="20"/>
          <w:szCs w:val="20"/>
        </w:rPr>
        <w:t>Сроки</w:t>
      </w:r>
      <w:r w:rsidR="003100E6" w:rsidRPr="003100E6">
        <w:rPr>
          <w:rFonts w:ascii="Times New Roman" w:hAnsi="Times New Roman" w:cs="Times New Roman"/>
          <w:b/>
          <w:sz w:val="20"/>
          <w:szCs w:val="20"/>
        </w:rPr>
        <w:t xml:space="preserve"> и режим подачи холодной воды и водоотведения</w:t>
      </w:r>
    </w:p>
    <w:p w:rsidR="003100E6" w:rsidRPr="003100E6" w:rsidRDefault="003100E6" w:rsidP="003100E6">
      <w:pPr>
        <w:tabs>
          <w:tab w:val="left" w:pos="851"/>
          <w:tab w:val="left" w:pos="1701"/>
        </w:tabs>
        <w:autoSpaceDE w:val="0"/>
        <w:autoSpaceDN w:val="0"/>
        <w:adjustRightInd w:val="0"/>
        <w:ind w:firstLine="851"/>
        <w:rPr>
          <w:rFonts w:ascii="Times New Roman" w:hAnsi="Times New Roman" w:cs="Times New Roman"/>
          <w:b/>
          <w:sz w:val="20"/>
          <w:szCs w:val="20"/>
        </w:rPr>
      </w:pPr>
    </w:p>
    <w:p w:rsidR="003100E6" w:rsidRPr="00E05939" w:rsidRDefault="00E05939" w:rsidP="00E05939">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E05939">
        <w:rPr>
          <w:rFonts w:ascii="Times New Roman" w:hAnsi="Times New Roman" w:cs="Times New Roman"/>
          <w:bCs/>
          <w:sz w:val="20"/>
          <w:szCs w:val="20"/>
        </w:rPr>
        <w:t xml:space="preserve">2.1. </w:t>
      </w:r>
      <w:r w:rsidR="003100E6" w:rsidRPr="00E05939">
        <w:rPr>
          <w:rFonts w:ascii="Times New Roman" w:hAnsi="Times New Roman" w:cs="Times New Roman"/>
          <w:bCs/>
          <w:sz w:val="20"/>
          <w:szCs w:val="20"/>
        </w:rPr>
        <w:t>Датой начала подачи холодной воды и приема сточных вод является «__» __________ 20__ г.</w:t>
      </w:r>
    </w:p>
    <w:p w:rsidR="003100E6" w:rsidRPr="00E05939" w:rsidRDefault="00E05939" w:rsidP="00E05939">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E05939">
        <w:rPr>
          <w:rFonts w:ascii="Times New Roman" w:hAnsi="Times New Roman" w:cs="Times New Roman"/>
          <w:bCs/>
          <w:sz w:val="20"/>
          <w:szCs w:val="20"/>
        </w:rPr>
        <w:t xml:space="preserve">2.2. </w:t>
      </w:r>
      <w:r w:rsidR="003100E6" w:rsidRPr="00E05939">
        <w:rPr>
          <w:rFonts w:ascii="Times New Roman" w:hAnsi="Times New Roman" w:cs="Times New Roman"/>
          <w:bCs/>
          <w:sz w:val="20"/>
          <w:szCs w:val="20"/>
        </w:rPr>
        <w:t>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приложению № 3 в соответствии с условиями подключения (технологического присоединения) к централизованной системе холодного водоснабжения.</w:t>
      </w:r>
    </w:p>
    <w:p w:rsidR="003100E6" w:rsidRPr="00E05939" w:rsidRDefault="00E05939" w:rsidP="00E05939">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E05939">
        <w:rPr>
          <w:rFonts w:ascii="Times New Roman" w:hAnsi="Times New Roman" w:cs="Times New Roman"/>
          <w:bCs/>
          <w:sz w:val="20"/>
          <w:szCs w:val="20"/>
        </w:rPr>
        <w:t xml:space="preserve">2.3. </w:t>
      </w:r>
      <w:r w:rsidR="003100E6" w:rsidRPr="00E05939">
        <w:rPr>
          <w:rFonts w:ascii="Times New Roman" w:hAnsi="Times New Roman" w:cs="Times New Roman"/>
          <w:bCs/>
          <w:sz w:val="20"/>
          <w:szCs w:val="20"/>
        </w:rPr>
        <w:t>Сведения о режиме приема сточных вод указываются по форме согласно приложению № 4.</w:t>
      </w:r>
    </w:p>
    <w:p w:rsidR="003100E6" w:rsidRPr="00C52FF7" w:rsidRDefault="00E05939" w:rsidP="00E05939">
      <w:pPr>
        <w:tabs>
          <w:tab w:val="left" w:pos="851"/>
          <w:tab w:val="left" w:pos="1701"/>
        </w:tabs>
        <w:autoSpaceDE w:val="0"/>
        <w:autoSpaceDN w:val="0"/>
        <w:adjustRightInd w:val="0"/>
        <w:spacing w:after="0" w:line="240" w:lineRule="auto"/>
        <w:ind w:firstLine="709"/>
        <w:jc w:val="both"/>
        <w:rPr>
          <w:rFonts w:ascii="Times New Roman" w:hAnsi="Times New Roman" w:cs="Times New Roman"/>
          <w:sz w:val="20"/>
          <w:szCs w:val="20"/>
        </w:rPr>
      </w:pPr>
      <w:r w:rsidRPr="00E05939">
        <w:rPr>
          <w:rFonts w:ascii="Times New Roman" w:hAnsi="Times New Roman" w:cs="Times New Roman"/>
          <w:bCs/>
          <w:sz w:val="20"/>
          <w:szCs w:val="20"/>
        </w:rPr>
        <w:t xml:space="preserve">2.4. </w:t>
      </w:r>
      <w:r w:rsidR="003100E6" w:rsidRPr="00E05939">
        <w:rPr>
          <w:rFonts w:ascii="Times New Roman" w:hAnsi="Times New Roman" w:cs="Times New Roman"/>
          <w:bCs/>
          <w:sz w:val="20"/>
          <w:szCs w:val="20"/>
        </w:rPr>
        <w:t>В случае отсутствия и (или) непредставления условий подключения (технологического присоединения</w:t>
      </w:r>
      <w:r w:rsidR="003100E6" w:rsidRPr="003100E6">
        <w:rPr>
          <w:rFonts w:ascii="Times New Roman" w:eastAsia="Calibri" w:hAnsi="Times New Roman" w:cs="Times New Roman"/>
          <w:bCs/>
          <w:sz w:val="20"/>
          <w:szCs w:val="20"/>
          <w:lang w:eastAsia="en-US"/>
        </w:rPr>
        <w:t>) режим подачи холодной воды и приема сточных вод РСО не гарантируется.</w:t>
      </w:r>
    </w:p>
    <w:p w:rsidR="00C52FF7" w:rsidRPr="003100E6" w:rsidRDefault="00C52FF7" w:rsidP="00C52FF7">
      <w:pPr>
        <w:tabs>
          <w:tab w:val="left" w:pos="851"/>
          <w:tab w:val="left" w:pos="1701"/>
        </w:tabs>
        <w:autoSpaceDE w:val="0"/>
        <w:autoSpaceDN w:val="0"/>
        <w:adjustRightInd w:val="0"/>
        <w:spacing w:after="0" w:line="240" w:lineRule="auto"/>
        <w:ind w:left="851"/>
        <w:jc w:val="both"/>
        <w:rPr>
          <w:rFonts w:ascii="Times New Roman" w:hAnsi="Times New Roman" w:cs="Times New Roman"/>
          <w:sz w:val="20"/>
          <w:szCs w:val="20"/>
        </w:rPr>
      </w:pPr>
    </w:p>
    <w:p w:rsidR="003100E6" w:rsidRPr="00C52FF7" w:rsidRDefault="00E05939" w:rsidP="00E05939">
      <w:pPr>
        <w:pStyle w:val="a3"/>
        <w:widowControl w:val="0"/>
        <w:autoSpaceDE w:val="0"/>
        <w:autoSpaceDN w:val="0"/>
        <w:adjustRightInd w:val="0"/>
        <w:ind w:left="851"/>
        <w:jc w:val="center"/>
        <w:rPr>
          <w:b/>
          <w:bCs/>
          <w:sz w:val="20"/>
          <w:szCs w:val="20"/>
        </w:rPr>
      </w:pPr>
      <w:r>
        <w:rPr>
          <w:rFonts w:eastAsia="Calibri"/>
          <w:b/>
          <w:sz w:val="20"/>
          <w:szCs w:val="20"/>
          <w:lang w:eastAsia="en-US"/>
        </w:rPr>
        <w:t xml:space="preserve">3. </w:t>
      </w:r>
      <w:r w:rsidR="003100E6" w:rsidRPr="003100E6">
        <w:rPr>
          <w:rFonts w:eastAsia="Calibri"/>
          <w:b/>
          <w:sz w:val="20"/>
          <w:szCs w:val="20"/>
          <w:lang w:eastAsia="en-US"/>
        </w:rPr>
        <w:t>Сроки и порядок оплаты по договору</w:t>
      </w:r>
    </w:p>
    <w:p w:rsidR="00C52FF7" w:rsidRPr="003100E6" w:rsidRDefault="00C52FF7" w:rsidP="00C52FF7">
      <w:pPr>
        <w:pStyle w:val="a3"/>
        <w:widowControl w:val="0"/>
        <w:autoSpaceDE w:val="0"/>
        <w:autoSpaceDN w:val="0"/>
        <w:adjustRightInd w:val="0"/>
        <w:ind w:left="851"/>
        <w:rPr>
          <w:b/>
          <w:bCs/>
          <w:sz w:val="20"/>
          <w:szCs w:val="20"/>
        </w:rPr>
      </w:pPr>
    </w:p>
    <w:p w:rsidR="003100E6" w:rsidRPr="00516E67" w:rsidRDefault="00516E67" w:rsidP="00516E67">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516E67">
        <w:rPr>
          <w:rFonts w:ascii="Times New Roman" w:hAnsi="Times New Roman" w:cs="Times New Roman"/>
          <w:bCs/>
          <w:sz w:val="20"/>
          <w:szCs w:val="20"/>
        </w:rPr>
        <w:t xml:space="preserve">3.1. </w:t>
      </w:r>
      <w:r w:rsidR="003100E6" w:rsidRPr="00516E67">
        <w:rPr>
          <w:rFonts w:ascii="Times New Roman" w:hAnsi="Times New Roman" w:cs="Times New Roman"/>
          <w:bCs/>
          <w:sz w:val="20"/>
          <w:szCs w:val="20"/>
        </w:rPr>
        <w:t>Оплата по настоящему договору осуществляется Исполнителем по тарифам на питьевую воду (питьевое водоснабжение) и (или) тарифам на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РСО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3100E6" w:rsidRPr="003100E6" w:rsidRDefault="00516E67" w:rsidP="00516E67">
      <w:pPr>
        <w:tabs>
          <w:tab w:val="left" w:pos="851"/>
          <w:tab w:val="left" w:pos="1701"/>
        </w:tabs>
        <w:autoSpaceDE w:val="0"/>
        <w:autoSpaceDN w:val="0"/>
        <w:adjustRightInd w:val="0"/>
        <w:spacing w:after="0" w:line="240" w:lineRule="auto"/>
        <w:ind w:firstLine="709"/>
        <w:jc w:val="both"/>
        <w:rPr>
          <w:rFonts w:ascii="Times New Roman" w:hAnsi="Times New Roman" w:cs="Times New Roman"/>
          <w:sz w:val="20"/>
          <w:szCs w:val="20"/>
        </w:rPr>
      </w:pPr>
      <w:r w:rsidRPr="00516E67">
        <w:rPr>
          <w:rFonts w:ascii="Times New Roman" w:hAnsi="Times New Roman" w:cs="Times New Roman"/>
          <w:bCs/>
          <w:sz w:val="20"/>
          <w:szCs w:val="20"/>
        </w:rPr>
        <w:t xml:space="preserve">3.2. </w:t>
      </w:r>
      <w:r w:rsidR="003100E6" w:rsidRPr="00516E67">
        <w:rPr>
          <w:rFonts w:ascii="Times New Roman" w:hAnsi="Times New Roman" w:cs="Times New Roman"/>
          <w:bCs/>
          <w:sz w:val="20"/>
          <w:szCs w:val="20"/>
        </w:rPr>
        <w:t>Расчетный период, установленный настоящим договором, равен одному календарному месяцу. Оплата осуществляется</w:t>
      </w:r>
      <w:r w:rsidR="003100E6" w:rsidRPr="003100E6">
        <w:rPr>
          <w:rFonts w:ascii="Times New Roman" w:eastAsia="Calibri" w:hAnsi="Times New Roman" w:cs="Times New Roman"/>
          <w:bCs/>
          <w:sz w:val="20"/>
          <w:szCs w:val="20"/>
          <w:lang w:eastAsia="en-US"/>
        </w:rPr>
        <w:t xml:space="preserve"> Исполнителем </w:t>
      </w:r>
      <w:r w:rsidR="003100E6" w:rsidRPr="003100E6">
        <w:rPr>
          <w:rFonts w:ascii="Times New Roman" w:hAnsi="Times New Roman" w:cs="Times New Roman"/>
          <w:sz w:val="20"/>
          <w:szCs w:val="20"/>
        </w:rPr>
        <w:t xml:space="preserve">в порядке, предусмотренном постановлением Правительства Российской Федерации от 28.03.2012 № 253 «О требованиях к осуществлению расчетов за ресурсы, </w:t>
      </w:r>
      <w:r w:rsidR="003100E6" w:rsidRPr="003100E6">
        <w:rPr>
          <w:rFonts w:ascii="Times New Roman" w:hAnsi="Times New Roman" w:cs="Times New Roman"/>
          <w:sz w:val="20"/>
          <w:szCs w:val="20"/>
        </w:rPr>
        <w:lastRenderedPageBreak/>
        <w:t>необходимые для предоставления коммунальных услуг». О</w:t>
      </w:r>
      <w:r w:rsidR="003100E6" w:rsidRPr="003100E6">
        <w:rPr>
          <w:rFonts w:ascii="Times New Roman" w:eastAsia="Calibri" w:hAnsi="Times New Roman" w:cs="Times New Roman"/>
          <w:bCs/>
          <w:sz w:val="20"/>
          <w:szCs w:val="20"/>
          <w:lang w:eastAsia="en-US"/>
        </w:rPr>
        <w:t>кончательная оплата за фактически поданную в истекшем месяце холодную воду и (или) оказанные услуги водоотведения с учетом средств, ранее внесенных Исполнителем в качестве оплаты за холодную воду и водоотведение за расчетный период, осуществляется в срок до 15 числа месяца, следующего за истекшим расчетным периодом (расчетным месяцем), на основании универсального передаточного документа, выставляемого к оплате РСО.</w:t>
      </w:r>
    </w:p>
    <w:p w:rsidR="003100E6" w:rsidRPr="00516E67" w:rsidRDefault="00516E67" w:rsidP="00516E67">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516E67">
        <w:rPr>
          <w:rFonts w:ascii="Times New Roman" w:hAnsi="Times New Roman" w:cs="Times New Roman"/>
          <w:bCs/>
          <w:sz w:val="20"/>
          <w:szCs w:val="20"/>
        </w:rPr>
        <w:t xml:space="preserve">3.3. </w:t>
      </w:r>
      <w:r w:rsidR="003100E6" w:rsidRPr="00516E67">
        <w:rPr>
          <w:rFonts w:ascii="Times New Roman" w:hAnsi="Times New Roman" w:cs="Times New Roman"/>
          <w:bCs/>
          <w:sz w:val="20"/>
          <w:szCs w:val="20"/>
        </w:rPr>
        <w:t>Датой оплаты считается дата поступления денежных средств на расчетный счет РСО.</w:t>
      </w:r>
    </w:p>
    <w:p w:rsidR="003100E6" w:rsidRPr="00516E67" w:rsidRDefault="00516E67" w:rsidP="00516E67">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516E67">
        <w:rPr>
          <w:rFonts w:ascii="Times New Roman" w:hAnsi="Times New Roman" w:cs="Times New Roman"/>
          <w:bCs/>
          <w:sz w:val="20"/>
          <w:szCs w:val="20"/>
        </w:rPr>
        <w:t xml:space="preserve">3.4. </w:t>
      </w:r>
      <w:r w:rsidR="003100E6" w:rsidRPr="00516E67">
        <w:rPr>
          <w:rFonts w:ascii="Times New Roman" w:hAnsi="Times New Roman" w:cs="Times New Roman"/>
          <w:bCs/>
          <w:sz w:val="20"/>
          <w:szCs w:val="20"/>
        </w:rPr>
        <w:t>Сверка расчетов по настоящему договору проводится между РСО и Исполнителем не реже чем 1 раз в квартал либо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календарных дней после направления стороне акта о сверке расчетов акт считается признанным (согласованным) обеими сторонами.</w:t>
      </w:r>
    </w:p>
    <w:p w:rsidR="003100E6" w:rsidRPr="003100E6" w:rsidRDefault="00516E67" w:rsidP="00516E67">
      <w:pPr>
        <w:tabs>
          <w:tab w:val="left" w:pos="851"/>
          <w:tab w:val="left" w:pos="1701"/>
        </w:tabs>
        <w:autoSpaceDE w:val="0"/>
        <w:autoSpaceDN w:val="0"/>
        <w:adjustRightInd w:val="0"/>
        <w:spacing w:after="0" w:line="240" w:lineRule="auto"/>
        <w:ind w:firstLine="709"/>
        <w:jc w:val="both"/>
        <w:rPr>
          <w:rFonts w:ascii="Times New Roman" w:hAnsi="Times New Roman" w:cs="Times New Roman"/>
          <w:sz w:val="20"/>
          <w:szCs w:val="20"/>
        </w:rPr>
      </w:pPr>
      <w:r w:rsidRPr="00516E67">
        <w:rPr>
          <w:rFonts w:ascii="Times New Roman" w:hAnsi="Times New Roman" w:cs="Times New Roman"/>
          <w:bCs/>
          <w:sz w:val="20"/>
          <w:szCs w:val="20"/>
        </w:rPr>
        <w:t xml:space="preserve">3.5. </w:t>
      </w:r>
      <w:r w:rsidR="003100E6" w:rsidRPr="00516E67">
        <w:rPr>
          <w:rFonts w:ascii="Times New Roman" w:hAnsi="Times New Roman" w:cs="Times New Roman"/>
          <w:bCs/>
          <w:sz w:val="20"/>
          <w:szCs w:val="20"/>
        </w:rPr>
        <w:t>Средства, поступающие от Исполнителя, учитываются РСО в соответствии с информацией о периоде, за который производится платеж, указанный в платежном документе. В случае, если полученные от Исполнителя</w:t>
      </w:r>
      <w:r w:rsidR="003100E6" w:rsidRPr="003100E6">
        <w:rPr>
          <w:rFonts w:ascii="Times New Roman" w:eastAsia="Calibri" w:hAnsi="Times New Roman" w:cs="Times New Roman"/>
          <w:bCs/>
          <w:sz w:val="20"/>
          <w:szCs w:val="20"/>
          <w:lang w:eastAsia="en-US"/>
        </w:rPr>
        <w:t xml:space="preserve"> средства превышают объемы холодного водоснабжения за указанный в платежном документе период, РСО засчитывает разницу в счет исполнения обязательств, срок исполнения которых наступил ранее (начиная с самого раннего по дате возникновения), а при отсутствии у Исполнителя задолженности – в счет оплаты будущих расчетных периодов.</w:t>
      </w:r>
    </w:p>
    <w:p w:rsidR="003100E6" w:rsidRPr="00516E67" w:rsidRDefault="00516E67" w:rsidP="00516E67">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516E67">
        <w:rPr>
          <w:rFonts w:ascii="Times New Roman" w:hAnsi="Times New Roman" w:cs="Times New Roman"/>
          <w:bCs/>
          <w:sz w:val="20"/>
          <w:szCs w:val="20"/>
        </w:rPr>
        <w:t xml:space="preserve">3.6. </w:t>
      </w:r>
      <w:r w:rsidR="003100E6" w:rsidRPr="00516E67">
        <w:rPr>
          <w:rFonts w:ascii="Times New Roman" w:hAnsi="Times New Roman" w:cs="Times New Roman"/>
          <w:bCs/>
          <w:sz w:val="20"/>
          <w:szCs w:val="20"/>
        </w:rPr>
        <w:t>В случае если Исполнитель не указал или ненадлежащим образом указал в платежных документах сведения о периоде, за который произведен платеж, то признается, что платеж произведен в погашение имеющейся дебиторской задолженности Исполнителя, при этом распределение платежа производится в следующем порядке:</w:t>
      </w:r>
    </w:p>
    <w:p w:rsidR="003100E6" w:rsidRPr="003100E6" w:rsidRDefault="00516E67" w:rsidP="00516E67">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Pr>
          <w:rFonts w:ascii="Times New Roman" w:hAnsi="Times New Roman" w:cs="Times New Roman"/>
          <w:bCs/>
          <w:sz w:val="20"/>
          <w:szCs w:val="20"/>
        </w:rPr>
        <w:t xml:space="preserve">1) </w:t>
      </w:r>
      <w:r w:rsidR="003100E6" w:rsidRPr="003100E6">
        <w:rPr>
          <w:rFonts w:ascii="Times New Roman" w:hAnsi="Times New Roman" w:cs="Times New Roman"/>
          <w:bCs/>
          <w:sz w:val="20"/>
          <w:szCs w:val="20"/>
        </w:rPr>
        <w:t>оплата взысканной, но не оплаченной государственной пошлины по ранее вынесенным судебным решениям, вступившим в законную силу;</w:t>
      </w:r>
    </w:p>
    <w:p w:rsidR="003100E6" w:rsidRPr="003100E6" w:rsidRDefault="00516E67" w:rsidP="00516E67">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Pr>
          <w:rFonts w:ascii="Times New Roman" w:hAnsi="Times New Roman" w:cs="Times New Roman"/>
          <w:bCs/>
          <w:sz w:val="20"/>
          <w:szCs w:val="20"/>
        </w:rPr>
        <w:t xml:space="preserve">2) </w:t>
      </w:r>
      <w:r w:rsidR="003100E6" w:rsidRPr="003100E6">
        <w:rPr>
          <w:rFonts w:ascii="Times New Roman" w:hAnsi="Times New Roman" w:cs="Times New Roman"/>
          <w:bCs/>
          <w:sz w:val="20"/>
          <w:szCs w:val="20"/>
        </w:rPr>
        <w:t>оплата взысканных, но не оплаченных процентов (пени) по ранее вынесенным судебным решениям, вступившим в законную силу;</w:t>
      </w:r>
    </w:p>
    <w:p w:rsidR="003100E6" w:rsidRPr="003100E6" w:rsidRDefault="00516E67" w:rsidP="00516E67">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Pr>
          <w:rFonts w:ascii="Times New Roman" w:hAnsi="Times New Roman" w:cs="Times New Roman"/>
          <w:bCs/>
          <w:sz w:val="20"/>
          <w:szCs w:val="20"/>
        </w:rPr>
        <w:t xml:space="preserve">3) </w:t>
      </w:r>
      <w:r w:rsidR="003100E6" w:rsidRPr="003100E6">
        <w:rPr>
          <w:rFonts w:ascii="Times New Roman" w:hAnsi="Times New Roman" w:cs="Times New Roman"/>
          <w:bCs/>
          <w:sz w:val="20"/>
          <w:szCs w:val="20"/>
        </w:rPr>
        <w:t>основная сумма долга, начиная с самого раннего периода.</w:t>
      </w:r>
    </w:p>
    <w:p w:rsidR="003100E6" w:rsidRPr="000672C0" w:rsidRDefault="000672C0" w:rsidP="00516E67">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Pr>
          <w:rFonts w:ascii="Times New Roman" w:hAnsi="Times New Roman" w:cs="Times New Roman"/>
          <w:bCs/>
          <w:sz w:val="20"/>
          <w:szCs w:val="20"/>
        </w:rPr>
        <w:t xml:space="preserve">3.7. </w:t>
      </w:r>
      <w:r w:rsidR="003100E6" w:rsidRPr="00516E67">
        <w:rPr>
          <w:rFonts w:ascii="Times New Roman" w:hAnsi="Times New Roman" w:cs="Times New Roman"/>
          <w:bCs/>
          <w:sz w:val="20"/>
          <w:szCs w:val="20"/>
        </w:rPr>
        <w:t>В случае отсутствия</w:t>
      </w:r>
      <w:r w:rsidR="003100E6" w:rsidRPr="000672C0">
        <w:rPr>
          <w:rFonts w:ascii="Times New Roman" w:hAnsi="Times New Roman" w:cs="Times New Roman"/>
          <w:bCs/>
          <w:sz w:val="20"/>
          <w:szCs w:val="20"/>
        </w:rPr>
        <w:t xml:space="preserve"> дебиторской задолженности - за текущий период, в котором денежные средства поступили на расчетный счет РСО либо за последующий расчетный период (в случае наличия оплаты текущего периода).</w:t>
      </w:r>
    </w:p>
    <w:p w:rsidR="003100E6" w:rsidRDefault="000672C0" w:rsidP="000672C0">
      <w:pPr>
        <w:tabs>
          <w:tab w:val="left" w:pos="851"/>
          <w:tab w:val="left" w:pos="1701"/>
        </w:tabs>
        <w:autoSpaceDE w:val="0"/>
        <w:autoSpaceDN w:val="0"/>
        <w:adjustRightInd w:val="0"/>
        <w:spacing w:after="0" w:line="240" w:lineRule="auto"/>
        <w:ind w:firstLine="709"/>
        <w:jc w:val="both"/>
        <w:rPr>
          <w:rFonts w:ascii="Times New Roman" w:hAnsi="Times New Roman" w:cs="Times New Roman"/>
          <w:sz w:val="20"/>
          <w:szCs w:val="20"/>
        </w:rPr>
      </w:pPr>
      <w:r w:rsidRPr="000672C0">
        <w:rPr>
          <w:rFonts w:ascii="Times New Roman" w:hAnsi="Times New Roman" w:cs="Times New Roman"/>
          <w:bCs/>
          <w:sz w:val="20"/>
          <w:szCs w:val="20"/>
        </w:rPr>
        <w:t>3.</w:t>
      </w:r>
      <w:r>
        <w:rPr>
          <w:rFonts w:ascii="Times New Roman" w:hAnsi="Times New Roman" w:cs="Times New Roman"/>
          <w:bCs/>
          <w:sz w:val="20"/>
          <w:szCs w:val="20"/>
        </w:rPr>
        <w:t>8</w:t>
      </w:r>
      <w:r w:rsidRPr="000672C0">
        <w:rPr>
          <w:rFonts w:ascii="Times New Roman" w:hAnsi="Times New Roman" w:cs="Times New Roman"/>
          <w:bCs/>
          <w:sz w:val="20"/>
          <w:szCs w:val="20"/>
        </w:rPr>
        <w:t xml:space="preserve">. </w:t>
      </w:r>
      <w:r w:rsidR="003100E6" w:rsidRPr="000672C0">
        <w:rPr>
          <w:rFonts w:ascii="Times New Roman" w:hAnsi="Times New Roman" w:cs="Times New Roman"/>
          <w:bCs/>
          <w:sz w:val="20"/>
          <w:szCs w:val="20"/>
        </w:rPr>
        <w:t>Выполнение</w:t>
      </w:r>
      <w:r w:rsidR="003100E6" w:rsidRPr="003100E6">
        <w:rPr>
          <w:rFonts w:ascii="Times New Roman" w:hAnsi="Times New Roman" w:cs="Times New Roman"/>
          <w:sz w:val="20"/>
          <w:szCs w:val="20"/>
        </w:rPr>
        <w:t xml:space="preserve"> договорных обязательств по оплате водоснабжения и водоотведения Исполнитель может осуществлять на иные расчетные счета по письменному указанию </w:t>
      </w:r>
      <w:r w:rsidR="003100E6" w:rsidRPr="003100E6">
        <w:rPr>
          <w:rFonts w:ascii="Times New Roman" w:hAnsi="Times New Roman" w:cs="Times New Roman"/>
          <w:color w:val="000000"/>
          <w:sz w:val="20"/>
          <w:szCs w:val="20"/>
        </w:rPr>
        <w:t>РСО</w:t>
      </w:r>
      <w:r w:rsidR="003100E6" w:rsidRPr="003100E6">
        <w:rPr>
          <w:rFonts w:ascii="Times New Roman" w:hAnsi="Times New Roman" w:cs="Times New Roman"/>
          <w:sz w:val="20"/>
          <w:szCs w:val="20"/>
        </w:rPr>
        <w:t>.</w:t>
      </w:r>
    </w:p>
    <w:p w:rsidR="00825BD1" w:rsidRPr="003100E6" w:rsidRDefault="00825BD1" w:rsidP="000672C0">
      <w:pPr>
        <w:tabs>
          <w:tab w:val="left" w:pos="851"/>
          <w:tab w:val="left" w:pos="1701"/>
        </w:tabs>
        <w:autoSpaceDE w:val="0"/>
        <w:autoSpaceDN w:val="0"/>
        <w:adjustRightInd w:val="0"/>
        <w:spacing w:after="0" w:line="240" w:lineRule="auto"/>
        <w:ind w:firstLine="709"/>
        <w:jc w:val="both"/>
        <w:rPr>
          <w:rFonts w:ascii="Times New Roman" w:hAnsi="Times New Roman" w:cs="Times New Roman"/>
          <w:sz w:val="20"/>
          <w:szCs w:val="20"/>
        </w:rPr>
      </w:pPr>
    </w:p>
    <w:p w:rsidR="003100E6" w:rsidRPr="00825BD1" w:rsidRDefault="00825BD1" w:rsidP="00825BD1">
      <w:pPr>
        <w:pStyle w:val="a3"/>
        <w:widowControl w:val="0"/>
        <w:autoSpaceDE w:val="0"/>
        <w:autoSpaceDN w:val="0"/>
        <w:adjustRightInd w:val="0"/>
        <w:ind w:left="851"/>
        <w:jc w:val="center"/>
        <w:rPr>
          <w:rFonts w:eastAsia="Calibri"/>
          <w:b/>
          <w:sz w:val="20"/>
          <w:szCs w:val="20"/>
          <w:lang w:eastAsia="en-US"/>
        </w:rPr>
      </w:pPr>
      <w:r>
        <w:rPr>
          <w:rFonts w:eastAsia="Calibri"/>
          <w:b/>
          <w:sz w:val="20"/>
          <w:szCs w:val="20"/>
          <w:lang w:eastAsia="en-US"/>
        </w:rPr>
        <w:t xml:space="preserve">4. </w:t>
      </w:r>
      <w:r w:rsidR="003100E6" w:rsidRPr="003100E6">
        <w:rPr>
          <w:rFonts w:eastAsia="Calibri"/>
          <w:b/>
          <w:sz w:val="20"/>
          <w:szCs w:val="20"/>
          <w:lang w:eastAsia="en-US"/>
        </w:rPr>
        <w:t>Права и обязанности сторон</w:t>
      </w:r>
    </w:p>
    <w:p w:rsidR="00652B6B" w:rsidRPr="003100E6" w:rsidRDefault="00652B6B" w:rsidP="00652B6B">
      <w:pPr>
        <w:pStyle w:val="a3"/>
        <w:widowControl w:val="0"/>
        <w:autoSpaceDE w:val="0"/>
        <w:autoSpaceDN w:val="0"/>
        <w:adjustRightInd w:val="0"/>
        <w:ind w:left="851"/>
        <w:rPr>
          <w:b/>
          <w:bCs/>
          <w:sz w:val="20"/>
          <w:szCs w:val="20"/>
        </w:rPr>
      </w:pP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4.1. </w:t>
      </w:r>
      <w:r w:rsidR="003100E6" w:rsidRPr="00825BD1">
        <w:rPr>
          <w:rFonts w:ascii="Times New Roman" w:hAnsi="Times New Roman" w:cs="Times New Roman"/>
          <w:bCs/>
          <w:sz w:val="20"/>
          <w:szCs w:val="20"/>
        </w:rPr>
        <w:t>РСО обязана:</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4.1.1. </w:t>
      </w:r>
      <w:r w:rsidR="003100E6" w:rsidRPr="00825BD1">
        <w:rPr>
          <w:rFonts w:ascii="Times New Roman" w:hAnsi="Times New Roman" w:cs="Times New Roman"/>
          <w:bCs/>
          <w:sz w:val="20"/>
          <w:szCs w:val="20"/>
        </w:rPr>
        <w:t>Осуществлять подачу Исполнителю холодной воды установленного качества и в объеме, установленном настоящим договором, а также осуществлять прием сточных вод Исполнителя в объеме, установленном настоящим договором, согласно приложению № 1, составляемому на основании представляемого Исполнителем баланса водопотребления и водоотведения,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4.1.2. </w:t>
      </w:r>
      <w:r w:rsidR="003100E6" w:rsidRPr="00825BD1">
        <w:rPr>
          <w:rFonts w:ascii="Times New Roman" w:hAnsi="Times New Roman" w:cs="Times New Roman"/>
          <w:bCs/>
          <w:sz w:val="20"/>
          <w:szCs w:val="20"/>
        </w:rPr>
        <w:t>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4.1.3. </w:t>
      </w:r>
      <w:r w:rsidR="003100E6" w:rsidRPr="00825BD1">
        <w:rPr>
          <w:rFonts w:ascii="Times New Roman" w:hAnsi="Times New Roman" w:cs="Times New Roman"/>
          <w:bCs/>
          <w:sz w:val="20"/>
          <w:szCs w:val="20"/>
        </w:rPr>
        <w:t>Осуществлять производственный контроль качества холодной (питьевой) воды.</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4.1.4. </w:t>
      </w:r>
      <w:r w:rsidR="003100E6" w:rsidRPr="00825BD1">
        <w:rPr>
          <w:rFonts w:ascii="Times New Roman" w:hAnsi="Times New Roman" w:cs="Times New Roman"/>
          <w:bCs/>
          <w:sz w:val="20"/>
          <w:szCs w:val="20"/>
        </w:rPr>
        <w:t>Соблюдать установленный режим подачи холодной воды и режим приема сточных вод.</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4.1.5. </w:t>
      </w:r>
      <w:r w:rsidR="003100E6" w:rsidRPr="00825BD1">
        <w:rPr>
          <w:rFonts w:ascii="Times New Roman" w:hAnsi="Times New Roman" w:cs="Times New Roman"/>
          <w:bCs/>
          <w:sz w:val="20"/>
          <w:szCs w:val="20"/>
        </w:rPr>
        <w:t>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Исполнителя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4.1.6. </w:t>
      </w:r>
      <w:r w:rsidR="003100E6" w:rsidRPr="00825BD1">
        <w:rPr>
          <w:rFonts w:ascii="Times New Roman" w:hAnsi="Times New Roman" w:cs="Times New Roman"/>
          <w:bCs/>
          <w:sz w:val="20"/>
          <w:szCs w:val="20"/>
        </w:rPr>
        <w:t>Предоставлять Исполнителю информацию в соответствии со стандартами раскрытия информации в порядке, предусмотренном законодательством Российской Федерации.</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4.1.7. </w:t>
      </w:r>
      <w:r w:rsidR="003100E6" w:rsidRPr="00825BD1">
        <w:rPr>
          <w:rFonts w:ascii="Times New Roman" w:hAnsi="Times New Roman" w:cs="Times New Roman"/>
          <w:bCs/>
          <w:sz w:val="20"/>
          <w:szCs w:val="20"/>
        </w:rPr>
        <w:t>Отвечать на жалобы и обращения Исполнителя по вопросам, связанным с исполнением настоящего договора, в течение срока, установленного законодательством Российской Федерации.</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4.1.8. </w:t>
      </w:r>
      <w:r w:rsidR="003100E6" w:rsidRPr="00825BD1">
        <w:rPr>
          <w:rFonts w:ascii="Times New Roman" w:hAnsi="Times New Roman" w:cs="Times New Roman"/>
          <w:bCs/>
          <w:sz w:val="20"/>
          <w:szCs w:val="20"/>
        </w:rPr>
        <w:t xml:space="preserve">При участии Исполнителя, если иное не предусмотрено Правилами организации коммерческого учета воды, сточных вод, осуществлять допуск к эксплуатации приборов учета, узлов учета, </w:t>
      </w:r>
      <w:r w:rsidR="003100E6" w:rsidRPr="00825BD1">
        <w:rPr>
          <w:rFonts w:ascii="Times New Roman" w:hAnsi="Times New Roman" w:cs="Times New Roman"/>
          <w:bCs/>
          <w:sz w:val="20"/>
          <w:szCs w:val="20"/>
        </w:rPr>
        <w:lastRenderedPageBreak/>
        <w:t>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4.1.9. </w:t>
      </w:r>
      <w:r w:rsidR="003100E6" w:rsidRPr="00825BD1">
        <w:rPr>
          <w:rFonts w:ascii="Times New Roman" w:hAnsi="Times New Roman" w:cs="Times New Roman"/>
          <w:bCs/>
          <w:sz w:val="20"/>
          <w:szCs w:val="20"/>
        </w:rPr>
        <w:t>Опломбировать Исполнителю приборы учета холодной воды и сточных вод без взимания платы, за исключением случаев, предусмотренных Правилами организации коммерческого учета воды, сточных вод, при которых взимается плата за опломбирование приборов учета.</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4.1.10. </w:t>
      </w:r>
      <w:r w:rsidR="003100E6" w:rsidRPr="00825BD1">
        <w:rPr>
          <w:rFonts w:ascii="Times New Roman" w:hAnsi="Times New Roman" w:cs="Times New Roman"/>
          <w:bCs/>
          <w:sz w:val="20"/>
          <w:szCs w:val="20"/>
        </w:rPr>
        <w:t>Предупреждать Исполнителя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4.1.11. </w:t>
      </w:r>
      <w:r w:rsidR="003100E6" w:rsidRPr="00825BD1">
        <w:rPr>
          <w:rFonts w:ascii="Times New Roman" w:hAnsi="Times New Roman" w:cs="Times New Roman"/>
          <w:bCs/>
          <w:sz w:val="20"/>
          <w:szCs w:val="20"/>
        </w:rPr>
        <w:t>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4.1.12. </w:t>
      </w:r>
      <w:r w:rsidR="003100E6" w:rsidRPr="00825BD1">
        <w:rPr>
          <w:rFonts w:ascii="Times New Roman" w:hAnsi="Times New Roman" w:cs="Times New Roman"/>
          <w:bCs/>
          <w:sz w:val="20"/>
          <w:szCs w:val="20"/>
        </w:rPr>
        <w:t>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4.1.13. </w:t>
      </w:r>
      <w:r w:rsidR="003100E6" w:rsidRPr="00825BD1">
        <w:rPr>
          <w:rFonts w:ascii="Times New Roman" w:hAnsi="Times New Roman" w:cs="Times New Roman"/>
          <w:bCs/>
          <w:sz w:val="20"/>
          <w:szCs w:val="20"/>
        </w:rPr>
        <w:t>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4.1.14. </w:t>
      </w:r>
      <w:r w:rsidR="003100E6" w:rsidRPr="00825BD1">
        <w:rPr>
          <w:rFonts w:ascii="Times New Roman" w:hAnsi="Times New Roman" w:cs="Times New Roman"/>
          <w:bCs/>
          <w:sz w:val="20"/>
          <w:szCs w:val="20"/>
        </w:rPr>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4.1.15. </w:t>
      </w:r>
      <w:r w:rsidR="003100E6" w:rsidRPr="00825BD1">
        <w:rPr>
          <w:rFonts w:ascii="Times New Roman" w:hAnsi="Times New Roman" w:cs="Times New Roman"/>
          <w:bCs/>
          <w:sz w:val="20"/>
          <w:szCs w:val="20"/>
        </w:rPr>
        <w:t>Уведомлять Исполнителя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4.1.16. </w:t>
      </w:r>
      <w:r w:rsidR="003100E6" w:rsidRPr="00825BD1">
        <w:rPr>
          <w:rFonts w:ascii="Times New Roman" w:hAnsi="Times New Roman" w:cs="Times New Roman"/>
          <w:bCs/>
          <w:sz w:val="20"/>
          <w:szCs w:val="20"/>
        </w:rPr>
        <w:t>Производить перерасчет размера платы за холодное водоснабжение и водоотведение Исполнителю при не предоставлении коммунального ресурса или предоставлении коммунального ресурса ненадлежащего качества на границе раздела эксплуатационной ответственности по водопроводным и канализационным сетям в порядке, предусмотренном действующим законодательством Российской Федерации.</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4.1.17. </w:t>
      </w:r>
      <w:r w:rsidR="003100E6" w:rsidRPr="00825BD1">
        <w:rPr>
          <w:rFonts w:ascii="Times New Roman" w:hAnsi="Times New Roman" w:cs="Times New Roman"/>
          <w:bCs/>
          <w:sz w:val="20"/>
          <w:szCs w:val="20"/>
        </w:rPr>
        <w:t>Информировать Исполнителя о выявлении несанкционированного подключения к внутридомовым инженерным системам.</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4.2. </w:t>
      </w:r>
      <w:r w:rsidR="003100E6" w:rsidRPr="00825BD1">
        <w:rPr>
          <w:rFonts w:ascii="Times New Roman" w:hAnsi="Times New Roman" w:cs="Times New Roman"/>
          <w:bCs/>
          <w:sz w:val="20"/>
          <w:szCs w:val="20"/>
        </w:rPr>
        <w:t>РСО вправе:</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4.2.1. </w:t>
      </w:r>
      <w:r w:rsidR="003100E6" w:rsidRPr="00825BD1">
        <w:rPr>
          <w:rFonts w:ascii="Times New Roman" w:hAnsi="Times New Roman" w:cs="Times New Roman"/>
          <w:bCs/>
          <w:sz w:val="20"/>
          <w:szCs w:val="20"/>
        </w:rPr>
        <w:t>Запрашивать и получать от Исполнителя необходимые сведения и материалы, относящиеся к его системам холодного водоснабжения, в том числе:</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Pr>
          <w:sz w:val="20"/>
          <w:szCs w:val="20"/>
        </w:rPr>
        <w:t xml:space="preserve">- </w:t>
      </w:r>
      <w:r w:rsidR="003100E6" w:rsidRPr="00825BD1">
        <w:rPr>
          <w:rFonts w:ascii="Times New Roman" w:hAnsi="Times New Roman" w:cs="Times New Roman"/>
          <w:bCs/>
          <w:sz w:val="20"/>
          <w:szCs w:val="20"/>
        </w:rPr>
        <w:t xml:space="preserve">степени благоустройства и этажности многоквартирного дома; </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 </w:t>
      </w:r>
      <w:r w:rsidR="003100E6" w:rsidRPr="00825BD1">
        <w:rPr>
          <w:rFonts w:ascii="Times New Roman" w:hAnsi="Times New Roman" w:cs="Times New Roman"/>
          <w:bCs/>
          <w:sz w:val="20"/>
          <w:szCs w:val="20"/>
        </w:rPr>
        <w:t xml:space="preserve">общие площади многоквартирных домов, площади жилых и нежилых помещений, площади общего имущества многоквартирных домов; </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 </w:t>
      </w:r>
      <w:r w:rsidR="003100E6" w:rsidRPr="00825BD1">
        <w:rPr>
          <w:rFonts w:ascii="Times New Roman" w:hAnsi="Times New Roman" w:cs="Times New Roman"/>
          <w:bCs/>
          <w:sz w:val="20"/>
          <w:szCs w:val="20"/>
        </w:rPr>
        <w:t>сведения о наличии водоразборных устройств на холодную воду, потребляемую при содержании общего имущества в многоквартирных домах;</w:t>
      </w:r>
    </w:p>
    <w:p w:rsidR="003100E6" w:rsidRPr="0026419F"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 </w:t>
      </w:r>
      <w:r w:rsidR="003100E6" w:rsidRPr="00825BD1">
        <w:rPr>
          <w:rFonts w:ascii="Times New Roman" w:hAnsi="Times New Roman" w:cs="Times New Roman"/>
          <w:bCs/>
          <w:sz w:val="20"/>
          <w:szCs w:val="20"/>
        </w:rPr>
        <w:t>сведения о нежилых помещениях, находящихся в многоквартирном доме.</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26419F">
        <w:rPr>
          <w:rFonts w:ascii="Times New Roman" w:hAnsi="Times New Roman" w:cs="Times New Roman"/>
          <w:bCs/>
          <w:sz w:val="20"/>
          <w:szCs w:val="20"/>
        </w:rPr>
        <w:t>4</w:t>
      </w:r>
      <w:r w:rsidRPr="00825BD1">
        <w:rPr>
          <w:rFonts w:ascii="Times New Roman" w:hAnsi="Times New Roman" w:cs="Times New Roman"/>
          <w:bCs/>
          <w:sz w:val="20"/>
          <w:szCs w:val="20"/>
        </w:rPr>
        <w:t xml:space="preserve">.2.2. </w:t>
      </w:r>
      <w:r w:rsidR="003100E6" w:rsidRPr="00825BD1">
        <w:rPr>
          <w:rFonts w:ascii="Times New Roman" w:hAnsi="Times New Roman" w:cs="Times New Roman"/>
          <w:bCs/>
          <w:sz w:val="20"/>
          <w:szCs w:val="20"/>
        </w:rPr>
        <w:t>Осуществлять контроль за правильностью учета объемов поданной (полученной Исполнителем) холодной воды и учета объемов принятых (отведенных) сточных вод.</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4.2.3. </w:t>
      </w:r>
      <w:r w:rsidR="003100E6" w:rsidRPr="00825BD1">
        <w:rPr>
          <w:rFonts w:ascii="Times New Roman" w:hAnsi="Times New Roman" w:cs="Times New Roman"/>
          <w:bCs/>
          <w:sz w:val="20"/>
          <w:szCs w:val="20"/>
        </w:rPr>
        <w:t>Осуществлять контроль за наличием самовольного пользования и (или) самовольного подключения Исполнителя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4.2.4. </w:t>
      </w:r>
      <w:r w:rsidR="003100E6" w:rsidRPr="00825BD1">
        <w:rPr>
          <w:rFonts w:ascii="Times New Roman" w:hAnsi="Times New Roman" w:cs="Times New Roman"/>
          <w:bCs/>
          <w:sz w:val="20"/>
          <w:szCs w:val="20"/>
        </w:rPr>
        <w:t>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4.2.5. </w:t>
      </w:r>
      <w:r w:rsidR="003100E6" w:rsidRPr="00825BD1">
        <w:rPr>
          <w:rFonts w:ascii="Times New Roman" w:hAnsi="Times New Roman" w:cs="Times New Roman"/>
          <w:bCs/>
          <w:sz w:val="20"/>
          <w:szCs w:val="20"/>
        </w:rPr>
        <w:t>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разделом 6 настоящего договора.</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4.2.6. </w:t>
      </w:r>
      <w:r w:rsidR="003100E6" w:rsidRPr="00825BD1">
        <w:rPr>
          <w:rFonts w:ascii="Times New Roman" w:hAnsi="Times New Roman" w:cs="Times New Roman"/>
          <w:bCs/>
          <w:sz w:val="20"/>
          <w:szCs w:val="20"/>
        </w:rPr>
        <w:t>Инициировать проведение сверки расчетов по настоящему договору.</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4.3. </w:t>
      </w:r>
      <w:r w:rsidR="003100E6" w:rsidRPr="00825BD1">
        <w:rPr>
          <w:rFonts w:ascii="Times New Roman" w:hAnsi="Times New Roman" w:cs="Times New Roman"/>
          <w:bCs/>
          <w:sz w:val="20"/>
          <w:szCs w:val="20"/>
        </w:rPr>
        <w:t>Исполнитель обязан:</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4.3.1. </w:t>
      </w:r>
      <w:r w:rsidR="003100E6" w:rsidRPr="00825BD1">
        <w:rPr>
          <w:rFonts w:ascii="Times New Roman" w:hAnsi="Times New Roman" w:cs="Times New Roman"/>
          <w:bCs/>
          <w:sz w:val="20"/>
          <w:szCs w:val="20"/>
        </w:rPr>
        <w:t>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4.3.2. </w:t>
      </w:r>
      <w:r w:rsidR="003100E6" w:rsidRPr="00825BD1">
        <w:rPr>
          <w:rFonts w:ascii="Times New Roman" w:hAnsi="Times New Roman" w:cs="Times New Roman"/>
          <w:bCs/>
          <w:sz w:val="20"/>
          <w:szCs w:val="20"/>
        </w:rPr>
        <w:t>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4.3.3. </w:t>
      </w:r>
      <w:r w:rsidR="003100E6" w:rsidRPr="00825BD1">
        <w:rPr>
          <w:rFonts w:ascii="Times New Roman" w:hAnsi="Times New Roman" w:cs="Times New Roman"/>
          <w:bCs/>
          <w:sz w:val="20"/>
          <w:szCs w:val="20"/>
        </w:rPr>
        <w:t>Обеспечивать учет получаемой холодной воды и отводимых сточных вод в порядке, установленном разделом 5 настоящего договора, и в соответствии с действующим законодательством, если иное не предусмотрено настоящим договором.</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4.3.4. </w:t>
      </w:r>
      <w:r w:rsidR="003100E6" w:rsidRPr="00825BD1">
        <w:rPr>
          <w:rFonts w:ascii="Times New Roman" w:hAnsi="Times New Roman" w:cs="Times New Roman"/>
          <w:bCs/>
          <w:sz w:val="20"/>
          <w:szCs w:val="20"/>
        </w:rPr>
        <w:t>При соблюдении требований законодательства Российской Федерации, инициировать установку общедомовых (коллективных) приборов учета холодной воды на границах эксплуатационной ответственности или в ином месте, определенном в настоящем договоре.</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4.3.5. </w:t>
      </w:r>
      <w:r w:rsidR="003100E6" w:rsidRPr="00825BD1">
        <w:rPr>
          <w:rFonts w:ascii="Times New Roman" w:hAnsi="Times New Roman" w:cs="Times New Roman"/>
          <w:bCs/>
          <w:sz w:val="20"/>
          <w:szCs w:val="20"/>
        </w:rPr>
        <w:t>Соблюдать установленный настоящим договором режим потребления холодной воды и режим водоотведения.</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4.3.6. </w:t>
      </w:r>
      <w:r w:rsidR="003100E6" w:rsidRPr="00825BD1">
        <w:rPr>
          <w:rFonts w:ascii="Times New Roman" w:hAnsi="Times New Roman" w:cs="Times New Roman"/>
          <w:bCs/>
          <w:sz w:val="20"/>
          <w:szCs w:val="20"/>
        </w:rPr>
        <w:t>Производить оплату по настоящему договору в порядке, размере и в сроки, которые определены настоящим договором.</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4.3.7. </w:t>
      </w:r>
      <w:r w:rsidR="003100E6" w:rsidRPr="00825BD1">
        <w:rPr>
          <w:rFonts w:ascii="Times New Roman" w:hAnsi="Times New Roman" w:cs="Times New Roman"/>
          <w:bCs/>
          <w:sz w:val="20"/>
          <w:szCs w:val="20"/>
        </w:rPr>
        <w:t>Обеспечивать беспрепятственный доступ представителям РСО или по ее указанию представителям иной организации к водопроводным и (или) канализационным сетям, местам отбора проб холодной воды, и приборам учета в случаях и порядке, которые предусмотрены разделом 6 настоящего договора.</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4.3.8. </w:t>
      </w:r>
      <w:r w:rsidR="003100E6" w:rsidRPr="00825BD1">
        <w:rPr>
          <w:rFonts w:ascii="Times New Roman" w:hAnsi="Times New Roman" w:cs="Times New Roman"/>
          <w:bCs/>
          <w:sz w:val="20"/>
          <w:szCs w:val="20"/>
        </w:rPr>
        <w:t>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4.3.9. </w:t>
      </w:r>
      <w:r w:rsidR="003100E6" w:rsidRPr="00825BD1">
        <w:rPr>
          <w:rFonts w:ascii="Times New Roman" w:hAnsi="Times New Roman" w:cs="Times New Roman"/>
          <w:bCs/>
          <w:sz w:val="20"/>
          <w:szCs w:val="20"/>
        </w:rPr>
        <w:t>Незамедлительно уведомлять РСО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4.3.10. </w:t>
      </w:r>
      <w:r w:rsidR="003100E6" w:rsidRPr="00825BD1">
        <w:rPr>
          <w:rFonts w:ascii="Times New Roman" w:hAnsi="Times New Roman" w:cs="Times New Roman"/>
          <w:bCs/>
          <w:sz w:val="20"/>
          <w:szCs w:val="20"/>
        </w:rPr>
        <w:t>Уведомлять РСО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9 настоящего договора.</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4.3.11. </w:t>
      </w:r>
      <w:r w:rsidR="003100E6" w:rsidRPr="00825BD1">
        <w:rPr>
          <w:rFonts w:ascii="Times New Roman" w:hAnsi="Times New Roman" w:cs="Times New Roman"/>
          <w:bCs/>
          <w:sz w:val="20"/>
          <w:szCs w:val="20"/>
        </w:rPr>
        <w:t>Незамедлительно сообщать РСО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4.3.12. </w:t>
      </w:r>
      <w:r w:rsidR="003100E6" w:rsidRPr="00825BD1">
        <w:rPr>
          <w:rFonts w:ascii="Times New Roman" w:hAnsi="Times New Roman" w:cs="Times New Roman"/>
          <w:bCs/>
          <w:sz w:val="20"/>
          <w:szCs w:val="20"/>
        </w:rPr>
        <w:t>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Исполнителю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4.3.13. </w:t>
      </w:r>
      <w:r w:rsidR="003100E6" w:rsidRPr="00825BD1">
        <w:rPr>
          <w:rFonts w:ascii="Times New Roman" w:hAnsi="Times New Roman" w:cs="Times New Roman"/>
          <w:bCs/>
          <w:sz w:val="20"/>
          <w:szCs w:val="20"/>
        </w:rPr>
        <w:t>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ему на законном основании, только при наличии согласования РСО.</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4.3.14. </w:t>
      </w:r>
      <w:r w:rsidR="003100E6" w:rsidRPr="00825BD1">
        <w:rPr>
          <w:rFonts w:ascii="Times New Roman" w:hAnsi="Times New Roman" w:cs="Times New Roman"/>
          <w:bCs/>
          <w:sz w:val="20"/>
          <w:szCs w:val="20"/>
        </w:rPr>
        <w:t>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Исполнителя.</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4.3.15. </w:t>
      </w:r>
      <w:r w:rsidR="003100E6" w:rsidRPr="00825BD1">
        <w:rPr>
          <w:rFonts w:ascii="Times New Roman" w:hAnsi="Times New Roman" w:cs="Times New Roman"/>
          <w:bCs/>
          <w:sz w:val="20"/>
          <w:szCs w:val="20"/>
        </w:rPr>
        <w:t>Представлять РСО сведения об абонентах, водоснабжение и водоотведение которых осуществляется с использованием водопроводных и канализационных сетей Исполнителя, по форме и в объеме, которые согласованы сторонами.</w:t>
      </w:r>
    </w:p>
    <w:p w:rsidR="003100E6" w:rsidRPr="006C56C0"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4.3.16. </w:t>
      </w:r>
      <w:r w:rsidR="003100E6" w:rsidRPr="00825BD1">
        <w:rPr>
          <w:rFonts w:ascii="Times New Roman" w:hAnsi="Times New Roman" w:cs="Times New Roman"/>
          <w:bCs/>
          <w:sz w:val="20"/>
          <w:szCs w:val="20"/>
        </w:rPr>
        <w:t>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w:t>
      </w:r>
      <w:r w:rsidR="003100E6" w:rsidRPr="006C56C0">
        <w:rPr>
          <w:rFonts w:ascii="Times New Roman" w:hAnsi="Times New Roman" w:cs="Times New Roman"/>
          <w:bCs/>
          <w:sz w:val="20"/>
          <w:szCs w:val="20"/>
        </w:rPr>
        <w:t xml:space="preserve">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РСО.</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4.3.17. </w:t>
      </w:r>
      <w:r w:rsidR="003100E6" w:rsidRPr="00825BD1">
        <w:rPr>
          <w:rFonts w:ascii="Times New Roman" w:hAnsi="Times New Roman" w:cs="Times New Roman"/>
          <w:bCs/>
          <w:sz w:val="20"/>
          <w:szCs w:val="20"/>
        </w:rPr>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4.3.18. </w:t>
      </w:r>
      <w:r w:rsidR="003100E6" w:rsidRPr="00825BD1">
        <w:rPr>
          <w:rFonts w:ascii="Times New Roman" w:hAnsi="Times New Roman" w:cs="Times New Roman"/>
          <w:bCs/>
          <w:sz w:val="20"/>
          <w:szCs w:val="20"/>
        </w:rPr>
        <w:t>Предоставлять, в порядке, предусмотренном п. 5.9. настоящего договора, РСО информацию по показаниям приборов учета и (или) иную информацию, используемую для определения объемов коммунального ресурса, поставленного по договору до 25-го числа текущего месяца. В случае просрочки Исполнителем срока предоставления документов, необходимых для формирования платы по договору, РСО оставляет за собой право на определение месяца, в котором будет произведена корректировка.</w:t>
      </w:r>
    </w:p>
    <w:p w:rsidR="003100E6" w:rsidRPr="00825BD1" w:rsidRDefault="00825BD1"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xml:space="preserve">4.3.19. </w:t>
      </w:r>
      <w:r w:rsidR="003100E6" w:rsidRPr="00825BD1">
        <w:rPr>
          <w:rFonts w:ascii="Times New Roman" w:hAnsi="Times New Roman" w:cs="Times New Roman"/>
          <w:bCs/>
          <w:sz w:val="20"/>
          <w:szCs w:val="20"/>
        </w:rPr>
        <w:t>Своевременно (в течение 3 дней, с момента наступления одного из указанных событий) уведомлять РСО с предоставлением необходимого пакета документов, достаточного для подтверждения данных фактов, в порядке, предусмотренном настоящим договором, о следующих обстоятельствах:</w:t>
      </w:r>
    </w:p>
    <w:p w:rsidR="003100E6" w:rsidRPr="00825BD1" w:rsidRDefault="003100E6"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об изменении способа управления МКД, находящегося в управлении Исполнителя;</w:t>
      </w:r>
    </w:p>
    <w:p w:rsidR="003100E6" w:rsidRPr="00825BD1" w:rsidRDefault="003100E6"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о прекращении или аннулировании лицензии Исполнителя на осуществление предпринимательской деятельности по управлению многоквартирными домами;</w:t>
      </w:r>
    </w:p>
    <w:p w:rsidR="003100E6" w:rsidRPr="00825BD1" w:rsidRDefault="003100E6"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об исключении сведений об МКД из реестра лицензий в отношении Исполнителя;</w:t>
      </w:r>
    </w:p>
    <w:p w:rsidR="003100E6" w:rsidRPr="00825BD1" w:rsidRDefault="003100E6" w:rsidP="00825BD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825BD1">
        <w:rPr>
          <w:rFonts w:ascii="Times New Roman" w:hAnsi="Times New Roman" w:cs="Times New Roman"/>
          <w:bCs/>
          <w:sz w:val="20"/>
          <w:szCs w:val="20"/>
        </w:rPr>
        <w:t>- о включении сведений об МКД в реестр лицензий в отношении Исполнителя.</w:t>
      </w:r>
    </w:p>
    <w:p w:rsidR="003100E6" w:rsidRPr="0026165F" w:rsidRDefault="0026165F" w:rsidP="0026165F">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26165F">
        <w:rPr>
          <w:rFonts w:ascii="Times New Roman" w:hAnsi="Times New Roman" w:cs="Times New Roman"/>
          <w:bCs/>
          <w:sz w:val="20"/>
          <w:szCs w:val="20"/>
        </w:rPr>
        <w:t xml:space="preserve">4.3.20. </w:t>
      </w:r>
      <w:r w:rsidR="003100E6" w:rsidRPr="0026165F">
        <w:rPr>
          <w:rFonts w:ascii="Times New Roman" w:hAnsi="Times New Roman" w:cs="Times New Roman"/>
          <w:bCs/>
          <w:sz w:val="20"/>
          <w:szCs w:val="20"/>
        </w:rPr>
        <w:t>При изменении способа управления многоквартирным домом зафиксировать и передать, в порядке, предусмотренном п. 5.9. настоящего договора, показания коллективных (общедомовых) приборов учета на момент прекращения обязательств Исполнителя,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Исполнителя на осуществление предпринимательской деятельности по управлению многоквартирными домами.</w:t>
      </w:r>
    </w:p>
    <w:p w:rsidR="003100E6" w:rsidRPr="0026165F" w:rsidRDefault="0026165F" w:rsidP="0026165F">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26165F">
        <w:rPr>
          <w:rFonts w:ascii="Times New Roman" w:hAnsi="Times New Roman" w:cs="Times New Roman"/>
          <w:bCs/>
          <w:sz w:val="20"/>
          <w:szCs w:val="20"/>
        </w:rPr>
        <w:t xml:space="preserve">4.3.21. </w:t>
      </w:r>
      <w:r w:rsidR="003100E6" w:rsidRPr="0026165F">
        <w:rPr>
          <w:rFonts w:ascii="Times New Roman" w:hAnsi="Times New Roman" w:cs="Times New Roman"/>
          <w:bCs/>
          <w:sz w:val="20"/>
          <w:szCs w:val="20"/>
        </w:rPr>
        <w:t>Представлять РСО актуальные сведения и материалы, относящиеся к его системам холодного водоснабжения, в том числе:</w:t>
      </w:r>
    </w:p>
    <w:p w:rsidR="003100E6" w:rsidRPr="0026165F" w:rsidRDefault="0026165F" w:rsidP="0026165F">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26165F">
        <w:rPr>
          <w:rFonts w:ascii="Times New Roman" w:hAnsi="Times New Roman" w:cs="Times New Roman"/>
          <w:bCs/>
          <w:sz w:val="20"/>
          <w:szCs w:val="20"/>
        </w:rPr>
        <w:t xml:space="preserve">- </w:t>
      </w:r>
      <w:r w:rsidR="003100E6" w:rsidRPr="0026165F">
        <w:rPr>
          <w:rFonts w:ascii="Times New Roman" w:hAnsi="Times New Roman" w:cs="Times New Roman"/>
          <w:bCs/>
          <w:sz w:val="20"/>
          <w:szCs w:val="20"/>
        </w:rPr>
        <w:t xml:space="preserve">степени благоустройства и этажности многоквартирного дома; </w:t>
      </w:r>
    </w:p>
    <w:p w:rsidR="003100E6" w:rsidRPr="0026165F" w:rsidRDefault="0026165F" w:rsidP="0026165F">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26165F">
        <w:rPr>
          <w:rFonts w:ascii="Times New Roman" w:hAnsi="Times New Roman" w:cs="Times New Roman"/>
          <w:bCs/>
          <w:sz w:val="20"/>
          <w:szCs w:val="20"/>
        </w:rPr>
        <w:t xml:space="preserve">- </w:t>
      </w:r>
      <w:r w:rsidR="003100E6" w:rsidRPr="0026165F">
        <w:rPr>
          <w:rFonts w:ascii="Times New Roman" w:hAnsi="Times New Roman" w:cs="Times New Roman"/>
          <w:bCs/>
          <w:sz w:val="20"/>
          <w:szCs w:val="20"/>
        </w:rPr>
        <w:t xml:space="preserve">общие площади многоквартирных домов, площади жилых и нежилых помещений, площади общего имущества многоквартирных домов; </w:t>
      </w:r>
    </w:p>
    <w:p w:rsidR="003100E6" w:rsidRPr="0026165F" w:rsidRDefault="0026165F" w:rsidP="0026165F">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26165F">
        <w:rPr>
          <w:rFonts w:ascii="Times New Roman" w:hAnsi="Times New Roman" w:cs="Times New Roman"/>
          <w:bCs/>
          <w:sz w:val="20"/>
          <w:szCs w:val="20"/>
        </w:rPr>
        <w:t xml:space="preserve">- </w:t>
      </w:r>
      <w:r w:rsidR="003100E6" w:rsidRPr="0026165F">
        <w:rPr>
          <w:rFonts w:ascii="Times New Roman" w:hAnsi="Times New Roman" w:cs="Times New Roman"/>
          <w:bCs/>
          <w:sz w:val="20"/>
          <w:szCs w:val="20"/>
        </w:rPr>
        <w:t>сведения о наличии водоразборных устройств на холодную воду, потребляемую при содержании общего имущества в многоквартирных домах;</w:t>
      </w:r>
    </w:p>
    <w:p w:rsidR="003100E6" w:rsidRPr="0026165F" w:rsidRDefault="0026165F" w:rsidP="0026165F">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26165F">
        <w:rPr>
          <w:rFonts w:ascii="Times New Roman" w:hAnsi="Times New Roman" w:cs="Times New Roman"/>
          <w:bCs/>
          <w:sz w:val="20"/>
          <w:szCs w:val="20"/>
        </w:rPr>
        <w:t xml:space="preserve">- </w:t>
      </w:r>
      <w:r w:rsidR="003100E6" w:rsidRPr="0026165F">
        <w:rPr>
          <w:rFonts w:ascii="Times New Roman" w:hAnsi="Times New Roman" w:cs="Times New Roman"/>
          <w:bCs/>
          <w:sz w:val="20"/>
          <w:szCs w:val="20"/>
        </w:rPr>
        <w:t>сведения о нежилых помещениях, находящихся в многоквартирном доме.</w:t>
      </w:r>
    </w:p>
    <w:p w:rsidR="003100E6" w:rsidRPr="003D4A86" w:rsidRDefault="003D4A86" w:rsidP="003D4A86">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3D4A86">
        <w:rPr>
          <w:rFonts w:ascii="Times New Roman" w:hAnsi="Times New Roman" w:cs="Times New Roman"/>
          <w:bCs/>
          <w:sz w:val="20"/>
          <w:szCs w:val="20"/>
        </w:rPr>
        <w:t xml:space="preserve">4.3.22. </w:t>
      </w:r>
      <w:r w:rsidR="003100E6" w:rsidRPr="003D4A86">
        <w:rPr>
          <w:rFonts w:ascii="Times New Roman" w:hAnsi="Times New Roman" w:cs="Times New Roman"/>
          <w:bCs/>
          <w:sz w:val="20"/>
          <w:szCs w:val="20"/>
        </w:rPr>
        <w:t>Соблюдать требования, предусмотренные постановлением Правительства Российской Федерации от 28.03.2012 № 253 «О требованиях к осуществлению расчетов за ресурсы, необходимые для предоставления коммунальных услуг».</w:t>
      </w:r>
    </w:p>
    <w:p w:rsidR="003100E6" w:rsidRPr="003D4A86" w:rsidRDefault="003D4A86" w:rsidP="003D4A86">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3D4A86">
        <w:rPr>
          <w:rFonts w:ascii="Times New Roman" w:hAnsi="Times New Roman" w:cs="Times New Roman"/>
          <w:bCs/>
          <w:sz w:val="20"/>
          <w:szCs w:val="20"/>
        </w:rPr>
        <w:t xml:space="preserve">4.3.23. </w:t>
      </w:r>
      <w:r w:rsidR="003100E6" w:rsidRPr="003D4A86">
        <w:rPr>
          <w:rFonts w:ascii="Times New Roman" w:hAnsi="Times New Roman" w:cs="Times New Roman"/>
          <w:bCs/>
          <w:sz w:val="20"/>
          <w:szCs w:val="20"/>
        </w:rPr>
        <w:t>Информировать РСО о выявлении несанкционированного подключения к внутридомовым инженерным системам.</w:t>
      </w:r>
    </w:p>
    <w:p w:rsidR="003100E6" w:rsidRPr="003D4A86" w:rsidRDefault="003D4A86" w:rsidP="003D4A86">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3D4A86">
        <w:rPr>
          <w:rFonts w:ascii="Times New Roman" w:hAnsi="Times New Roman" w:cs="Times New Roman"/>
          <w:bCs/>
          <w:sz w:val="20"/>
          <w:szCs w:val="20"/>
        </w:rPr>
        <w:t xml:space="preserve">4.3.24. </w:t>
      </w:r>
      <w:r w:rsidR="003100E6" w:rsidRPr="003D4A86">
        <w:rPr>
          <w:rFonts w:ascii="Times New Roman" w:hAnsi="Times New Roman" w:cs="Times New Roman"/>
          <w:bCs/>
          <w:sz w:val="20"/>
          <w:szCs w:val="20"/>
        </w:rPr>
        <w:t>Предоставить РСО возможность подключения коллективного (общедомового) прибора учёта к автоматизированным информационно-измерительным системам учёта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w:t>
      </w:r>
    </w:p>
    <w:p w:rsidR="003100E6" w:rsidRPr="003D4A86" w:rsidRDefault="003D4A86" w:rsidP="003D4A86">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3D4A86">
        <w:rPr>
          <w:rFonts w:ascii="Times New Roman" w:hAnsi="Times New Roman" w:cs="Times New Roman"/>
          <w:bCs/>
          <w:sz w:val="20"/>
          <w:szCs w:val="20"/>
        </w:rPr>
        <w:t xml:space="preserve">4.4. </w:t>
      </w:r>
      <w:r w:rsidR="003100E6" w:rsidRPr="003D4A86">
        <w:rPr>
          <w:rFonts w:ascii="Times New Roman" w:hAnsi="Times New Roman" w:cs="Times New Roman"/>
          <w:bCs/>
          <w:sz w:val="20"/>
          <w:szCs w:val="20"/>
        </w:rPr>
        <w:t>Исполнитель имеет право:</w:t>
      </w:r>
    </w:p>
    <w:p w:rsidR="003100E6" w:rsidRPr="00FE0843" w:rsidRDefault="00FE0843" w:rsidP="00FE0843">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FE0843">
        <w:rPr>
          <w:rFonts w:ascii="Times New Roman" w:hAnsi="Times New Roman" w:cs="Times New Roman"/>
          <w:bCs/>
          <w:sz w:val="20"/>
          <w:szCs w:val="20"/>
        </w:rPr>
        <w:t xml:space="preserve">4.4.1. </w:t>
      </w:r>
      <w:r w:rsidR="003100E6" w:rsidRPr="00FE0843">
        <w:rPr>
          <w:rFonts w:ascii="Times New Roman" w:hAnsi="Times New Roman" w:cs="Times New Roman"/>
          <w:bCs/>
          <w:sz w:val="20"/>
          <w:szCs w:val="20"/>
        </w:rPr>
        <w:t>Получать от РСО информацию о результатах производственного контроля качества холодной (питьевой) воды, осуществляемого РСО,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холодной (питьевой) воды, качества горячей воды).</w:t>
      </w:r>
    </w:p>
    <w:p w:rsidR="003100E6" w:rsidRPr="00FE0843" w:rsidRDefault="00FE0843" w:rsidP="00FE0843">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FE0843">
        <w:rPr>
          <w:rFonts w:ascii="Times New Roman" w:hAnsi="Times New Roman" w:cs="Times New Roman"/>
          <w:bCs/>
          <w:sz w:val="20"/>
          <w:szCs w:val="20"/>
        </w:rPr>
        <w:t xml:space="preserve">4.4.2. </w:t>
      </w:r>
      <w:r w:rsidR="003100E6" w:rsidRPr="00FE0843">
        <w:rPr>
          <w:rFonts w:ascii="Times New Roman" w:hAnsi="Times New Roman" w:cs="Times New Roman"/>
          <w:bCs/>
          <w:sz w:val="20"/>
          <w:szCs w:val="20"/>
        </w:rPr>
        <w:t>Получать от РСО информацию об изменении установленных тарифов на питьевую воду (питьевое водоснабжение), тарифов на водоотведение.</w:t>
      </w:r>
    </w:p>
    <w:p w:rsidR="003100E6" w:rsidRPr="00FE0843" w:rsidRDefault="00FE0843" w:rsidP="00FE0843">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FE0843">
        <w:rPr>
          <w:rFonts w:ascii="Times New Roman" w:hAnsi="Times New Roman" w:cs="Times New Roman"/>
          <w:bCs/>
          <w:sz w:val="20"/>
          <w:szCs w:val="20"/>
        </w:rPr>
        <w:t xml:space="preserve">4.4.3. </w:t>
      </w:r>
      <w:r w:rsidR="003100E6" w:rsidRPr="00FE0843">
        <w:rPr>
          <w:rFonts w:ascii="Times New Roman" w:hAnsi="Times New Roman" w:cs="Times New Roman"/>
          <w:bCs/>
          <w:sz w:val="20"/>
          <w:szCs w:val="20"/>
        </w:rPr>
        <w:t>Привлекать третьих лиц для выполнения работ по устройству узла учета.</w:t>
      </w:r>
    </w:p>
    <w:p w:rsidR="003100E6" w:rsidRPr="00FE0843" w:rsidRDefault="00FE0843" w:rsidP="00FE0843">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FE0843">
        <w:rPr>
          <w:rFonts w:ascii="Times New Roman" w:hAnsi="Times New Roman" w:cs="Times New Roman"/>
          <w:bCs/>
          <w:sz w:val="20"/>
          <w:szCs w:val="20"/>
        </w:rPr>
        <w:t xml:space="preserve">4.4.4. </w:t>
      </w:r>
      <w:r w:rsidR="003100E6" w:rsidRPr="00FE0843">
        <w:rPr>
          <w:rFonts w:ascii="Times New Roman" w:hAnsi="Times New Roman" w:cs="Times New Roman"/>
          <w:bCs/>
          <w:sz w:val="20"/>
          <w:szCs w:val="20"/>
        </w:rPr>
        <w:t>Инициировать проведение сверки расчетов по настоящему договору.</w:t>
      </w:r>
    </w:p>
    <w:p w:rsidR="003100E6" w:rsidRPr="00FE0843" w:rsidRDefault="00FE0843" w:rsidP="00FE0843">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FE0843">
        <w:rPr>
          <w:rFonts w:ascii="Times New Roman" w:hAnsi="Times New Roman" w:cs="Times New Roman"/>
          <w:bCs/>
          <w:sz w:val="20"/>
          <w:szCs w:val="20"/>
        </w:rPr>
        <w:t xml:space="preserve">4.4.5. </w:t>
      </w:r>
      <w:r w:rsidR="003100E6" w:rsidRPr="00FE0843">
        <w:rPr>
          <w:rFonts w:ascii="Times New Roman" w:hAnsi="Times New Roman" w:cs="Times New Roman"/>
          <w:bCs/>
          <w:sz w:val="20"/>
          <w:szCs w:val="20"/>
        </w:rPr>
        <w:t>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РСО.</w:t>
      </w:r>
    </w:p>
    <w:p w:rsidR="003100E6" w:rsidRPr="00FE0843" w:rsidRDefault="00FE0843" w:rsidP="00FE0843">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FE0843">
        <w:rPr>
          <w:rFonts w:ascii="Times New Roman" w:hAnsi="Times New Roman" w:cs="Times New Roman"/>
          <w:bCs/>
          <w:sz w:val="20"/>
          <w:szCs w:val="20"/>
        </w:rPr>
        <w:t xml:space="preserve">4.4.6. </w:t>
      </w:r>
      <w:r w:rsidR="003100E6" w:rsidRPr="00FE0843">
        <w:rPr>
          <w:rFonts w:ascii="Times New Roman" w:hAnsi="Times New Roman" w:cs="Times New Roman"/>
          <w:bCs/>
          <w:sz w:val="20"/>
          <w:szCs w:val="20"/>
        </w:rPr>
        <w:t xml:space="preserve">При обнаружении РСО либо Исполнителем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сторона, обнаружившая такое подключение, обязана составить акт о выявлении несанкционированного подключения в порядке, установленном Правилами № 354 и передать копию акта другой стороне, уведомив ее о выявлении несанкционированного подключения, в течение 3 дней. </w:t>
      </w:r>
    </w:p>
    <w:p w:rsidR="003100E6" w:rsidRPr="00FE0843" w:rsidRDefault="003100E6" w:rsidP="00FE0843">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FE0843">
        <w:rPr>
          <w:rFonts w:ascii="Times New Roman" w:hAnsi="Times New Roman" w:cs="Times New Roman"/>
          <w:bCs/>
          <w:sz w:val="20"/>
          <w:szCs w:val="20"/>
        </w:rPr>
        <w:t xml:space="preserve">На основании акта о выявлении несанкционированного подключения сторона, выявившая несанкционированное подключение, направляет потребителю уведомление о необходимости устранить несанкционированное подключение. </w:t>
      </w:r>
    </w:p>
    <w:p w:rsidR="003100E6" w:rsidRPr="00FE0843" w:rsidRDefault="003100E6" w:rsidP="00FE0843">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FE0843">
        <w:rPr>
          <w:rFonts w:ascii="Times New Roman" w:hAnsi="Times New Roman" w:cs="Times New Roman"/>
          <w:bCs/>
          <w:sz w:val="20"/>
          <w:szCs w:val="20"/>
        </w:rPr>
        <w:t xml:space="preserve">Сторона, выявившая несанкционированное подключение,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 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а в случае невозможности установления даты осуществления несанкционированного подключения - с даты проведения предыдущей проверки, но не более чем за 3 месяца, предшествующие месяцу, в котором выявлено такое подключение, до даты устранения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 По истечении срока для устранения несанкционированного подключения Сторона, выявившая несанкционированное подключение, проводит проверку и составляет акт об устранении либо не устранении несанкционированного подключения и передает другой Стороне копию акта в течение 3 дней. В случае, если несанкционированное подключение не было устранено, проводится повторная проверка устранения такого подключения. Проверку факта несанкционированного подключения потребителя в нежилом помещении осуществляет Исполнитель в порядке, предусмотренном Правилами № 354, в случае если </w:t>
      </w:r>
      <w:proofErr w:type="spellStart"/>
      <w:r w:rsidRPr="00FE0843">
        <w:rPr>
          <w:rFonts w:ascii="Times New Roman" w:hAnsi="Times New Roman" w:cs="Times New Roman"/>
          <w:bCs/>
          <w:sz w:val="20"/>
          <w:szCs w:val="20"/>
        </w:rPr>
        <w:t>ресурсопотребляющее</w:t>
      </w:r>
      <w:proofErr w:type="spellEnd"/>
      <w:r w:rsidRPr="00FE0843">
        <w:rPr>
          <w:rFonts w:ascii="Times New Roman" w:hAnsi="Times New Roman" w:cs="Times New Roman"/>
          <w:bCs/>
          <w:sz w:val="20"/>
          <w:szCs w:val="20"/>
        </w:rPr>
        <w:t xml:space="preserve"> оборудование такого потребителя присоединено к внутридомовым инженерным сетям, и РСО,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3100E6" w:rsidRPr="003100E6" w:rsidRDefault="003100E6" w:rsidP="003100E6">
      <w:pPr>
        <w:pStyle w:val="a3"/>
        <w:tabs>
          <w:tab w:val="left" w:pos="1701"/>
        </w:tabs>
        <w:ind w:left="851"/>
        <w:jc w:val="both"/>
        <w:rPr>
          <w:rFonts w:eastAsia="Calibri"/>
          <w:sz w:val="20"/>
          <w:szCs w:val="20"/>
          <w:lang w:eastAsia="en-US"/>
        </w:rPr>
      </w:pPr>
    </w:p>
    <w:p w:rsidR="003100E6" w:rsidRPr="00FE0843" w:rsidRDefault="00FE0843" w:rsidP="00FE0843">
      <w:pPr>
        <w:pStyle w:val="a3"/>
        <w:widowControl w:val="0"/>
        <w:autoSpaceDE w:val="0"/>
        <w:autoSpaceDN w:val="0"/>
        <w:adjustRightInd w:val="0"/>
        <w:ind w:left="851"/>
        <w:jc w:val="center"/>
        <w:rPr>
          <w:rFonts w:eastAsia="Calibri"/>
          <w:b/>
          <w:sz w:val="20"/>
          <w:szCs w:val="20"/>
          <w:lang w:eastAsia="en-US"/>
        </w:rPr>
      </w:pPr>
      <w:r>
        <w:rPr>
          <w:rFonts w:eastAsia="Calibri"/>
          <w:b/>
          <w:sz w:val="20"/>
          <w:szCs w:val="20"/>
          <w:lang w:eastAsia="en-US"/>
        </w:rPr>
        <w:t xml:space="preserve">5. </w:t>
      </w:r>
      <w:r w:rsidR="003100E6" w:rsidRPr="003100E6">
        <w:rPr>
          <w:rFonts w:eastAsia="Calibri"/>
          <w:b/>
          <w:sz w:val="20"/>
          <w:szCs w:val="20"/>
          <w:lang w:eastAsia="en-US"/>
        </w:rPr>
        <w:t>Порядок осуществления учета поданной холодной воды и принимаемых сточных вод, сроки и способы предоставления показаний приборов учета РСО.</w:t>
      </w:r>
    </w:p>
    <w:p w:rsidR="003100E6" w:rsidRPr="003100E6" w:rsidRDefault="003100E6" w:rsidP="003100E6">
      <w:pPr>
        <w:widowControl w:val="0"/>
        <w:tabs>
          <w:tab w:val="left" w:pos="709"/>
          <w:tab w:val="left" w:pos="1620"/>
          <w:tab w:val="left" w:pos="1701"/>
        </w:tabs>
        <w:autoSpaceDE w:val="0"/>
        <w:autoSpaceDN w:val="0"/>
        <w:adjustRightInd w:val="0"/>
        <w:ind w:firstLine="851"/>
        <w:jc w:val="center"/>
        <w:rPr>
          <w:rFonts w:ascii="Times New Roman" w:hAnsi="Times New Roman" w:cs="Times New Roman"/>
          <w:b/>
          <w:bCs/>
          <w:sz w:val="20"/>
          <w:szCs w:val="20"/>
        </w:rPr>
      </w:pPr>
    </w:p>
    <w:p w:rsidR="003100E6" w:rsidRPr="00EA618D" w:rsidRDefault="00EA618D" w:rsidP="00EA618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EA618D">
        <w:rPr>
          <w:rFonts w:ascii="Times New Roman" w:hAnsi="Times New Roman" w:cs="Times New Roman"/>
          <w:bCs/>
          <w:sz w:val="20"/>
          <w:szCs w:val="20"/>
        </w:rPr>
        <w:t xml:space="preserve">5.1. </w:t>
      </w:r>
      <w:r w:rsidR="003100E6" w:rsidRPr="00EA618D">
        <w:rPr>
          <w:rFonts w:ascii="Times New Roman" w:hAnsi="Times New Roman" w:cs="Times New Roman"/>
          <w:bCs/>
          <w:sz w:val="20"/>
          <w:szCs w:val="20"/>
        </w:rPr>
        <w:t xml:space="preserve">Для учета объемов поданной Исполнителю холодной воды и объема принятых сточных вод стороны используют приборы учета, если иное не предусмотрено законодательством РФ. Приборы учета должны быть </w:t>
      </w:r>
      <w:proofErr w:type="spellStart"/>
      <w:r w:rsidR="003100E6" w:rsidRPr="00EA618D">
        <w:rPr>
          <w:rFonts w:ascii="Times New Roman" w:hAnsi="Times New Roman" w:cs="Times New Roman"/>
          <w:bCs/>
          <w:sz w:val="20"/>
          <w:szCs w:val="20"/>
        </w:rPr>
        <w:t>поверены</w:t>
      </w:r>
      <w:proofErr w:type="spellEnd"/>
      <w:r w:rsidR="003100E6" w:rsidRPr="00EA618D">
        <w:rPr>
          <w:rFonts w:ascii="Times New Roman" w:hAnsi="Times New Roman" w:cs="Times New Roman"/>
          <w:bCs/>
          <w:sz w:val="20"/>
          <w:szCs w:val="20"/>
        </w:rPr>
        <w:t xml:space="preserve"> в установленном порядке (с соблюдением сроков поверки) и опломбированы РСО.</w:t>
      </w:r>
    </w:p>
    <w:p w:rsidR="003100E6" w:rsidRPr="00EA618D" w:rsidRDefault="00EA618D" w:rsidP="00EA618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EA618D">
        <w:rPr>
          <w:rFonts w:ascii="Times New Roman" w:hAnsi="Times New Roman" w:cs="Times New Roman"/>
          <w:bCs/>
          <w:sz w:val="20"/>
          <w:szCs w:val="20"/>
        </w:rPr>
        <w:t xml:space="preserve">5.2. </w:t>
      </w:r>
      <w:r w:rsidR="003100E6" w:rsidRPr="00EA618D">
        <w:rPr>
          <w:rFonts w:ascii="Times New Roman" w:hAnsi="Times New Roman" w:cs="Times New Roman"/>
          <w:bCs/>
          <w:sz w:val="20"/>
          <w:szCs w:val="20"/>
        </w:rPr>
        <w:t>Объем коммунального ресурса, поставляемого Исполнителю в многоквартирный дом, оборудованный коллективным (общедомовым) прибором учета, определяется на основании показаний, введенного в эксплуатацию прибора учета за расчетный период, за вычетом объемов поставки коммунального ресурса собственникам нежилых помещений в этом многоквартирном доме по договорам, заключенным ими непосредственно с РСО (в случае, если объемы поставок таким собственникам фиксируются коллективным (общедомовым) прибором учета).</w:t>
      </w:r>
    </w:p>
    <w:p w:rsidR="003100E6" w:rsidRPr="00EA618D" w:rsidRDefault="00EA618D" w:rsidP="00EA618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EA618D">
        <w:rPr>
          <w:rFonts w:ascii="Times New Roman" w:hAnsi="Times New Roman" w:cs="Times New Roman"/>
          <w:bCs/>
          <w:sz w:val="20"/>
          <w:szCs w:val="20"/>
        </w:rPr>
        <w:t xml:space="preserve">5.3. </w:t>
      </w:r>
      <w:r w:rsidR="003100E6" w:rsidRPr="00EA618D">
        <w:rPr>
          <w:rFonts w:ascii="Times New Roman" w:hAnsi="Times New Roman" w:cs="Times New Roman"/>
          <w:bCs/>
          <w:sz w:val="20"/>
          <w:szCs w:val="20"/>
        </w:rPr>
        <w:t xml:space="preserve">В случае отсутствия общедомового прибора учета холодной воды, объем коммунального ресурса, поставляемого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в соответствии с </w:t>
      </w:r>
      <w:r w:rsidR="003100E6" w:rsidRPr="003100E6">
        <w:rPr>
          <w:rFonts w:ascii="Times New Roman" w:hAnsi="Times New Roman" w:cs="Times New Roman"/>
          <w:bCs/>
          <w:sz w:val="20"/>
          <w:szCs w:val="20"/>
        </w:rPr>
        <w:t xml:space="preserve">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РФ от 14.02.2012 № 124 (далее – Правила № 124). </w:t>
      </w:r>
    </w:p>
    <w:p w:rsidR="003100E6" w:rsidRPr="00EA618D" w:rsidRDefault="00EA618D" w:rsidP="00EA618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EA618D">
        <w:rPr>
          <w:rFonts w:ascii="Times New Roman" w:hAnsi="Times New Roman" w:cs="Times New Roman"/>
          <w:bCs/>
          <w:sz w:val="20"/>
          <w:szCs w:val="20"/>
        </w:rPr>
        <w:t xml:space="preserve">5.4. </w:t>
      </w:r>
      <w:r w:rsidR="003100E6" w:rsidRPr="00EA618D">
        <w:rPr>
          <w:rFonts w:ascii="Times New Roman" w:hAnsi="Times New Roman" w:cs="Times New Roman"/>
          <w:bCs/>
          <w:sz w:val="20"/>
          <w:szCs w:val="20"/>
        </w:rPr>
        <w:t>Объем сточных вод, отводимых за расчетный период (расчетный месяц) по централизованным сетям инженерно-технического обеспечения по договору от многоквартирного дома, не оборудованного коллективным (общедомовым) прибором учета сточных вод, а также в случае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в соответствии с Правилами № 124.</w:t>
      </w:r>
    </w:p>
    <w:p w:rsidR="003100E6" w:rsidRPr="00EA618D" w:rsidRDefault="00EA618D" w:rsidP="00EA618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EA618D">
        <w:rPr>
          <w:rFonts w:ascii="Times New Roman" w:hAnsi="Times New Roman" w:cs="Times New Roman"/>
          <w:bCs/>
          <w:sz w:val="20"/>
          <w:szCs w:val="20"/>
        </w:rPr>
        <w:t xml:space="preserve">5.5. </w:t>
      </w:r>
      <w:r w:rsidR="003100E6" w:rsidRPr="00EA618D">
        <w:rPr>
          <w:rFonts w:ascii="Times New Roman" w:hAnsi="Times New Roman" w:cs="Times New Roman"/>
          <w:bCs/>
          <w:sz w:val="20"/>
          <w:szCs w:val="20"/>
        </w:rPr>
        <w:t>До 1-го числа месяца, следующего за расчетным, Исполнитель подает в РСО сведения об объеме потребленной горячей воды. В случае непредставления Исполнителем указанных сведений, РСО вправе произвести расчет объема стоков от горячей воды по данным, предоставленным теплоснабжающей организацией или определенных расчетным способом. В дальнейшем, при выявлении разницы между расчетным и фактическим объемом стоков от горячей воды, определенным по принятым к коммерческому учету приборам учета, РСО производит перерасчет объемов в следующем расчетном периоде.</w:t>
      </w:r>
    </w:p>
    <w:p w:rsidR="003100E6" w:rsidRPr="00EA618D" w:rsidRDefault="00EA618D" w:rsidP="00EA618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EA618D">
        <w:rPr>
          <w:rFonts w:ascii="Times New Roman" w:hAnsi="Times New Roman" w:cs="Times New Roman"/>
          <w:bCs/>
          <w:sz w:val="20"/>
          <w:szCs w:val="20"/>
        </w:rPr>
        <w:t xml:space="preserve">5.6. </w:t>
      </w:r>
      <w:r w:rsidR="003100E6" w:rsidRPr="00EA618D">
        <w:rPr>
          <w:rFonts w:ascii="Times New Roman" w:hAnsi="Times New Roman" w:cs="Times New Roman"/>
          <w:bCs/>
          <w:sz w:val="20"/>
          <w:szCs w:val="20"/>
        </w:rPr>
        <w:t>Коммерческий учет поданной холодной воды и отведенных сточных вод обеспечивает Исполнитель.</w:t>
      </w:r>
    </w:p>
    <w:p w:rsidR="003100E6" w:rsidRPr="00EA618D" w:rsidRDefault="00EA618D" w:rsidP="00EA618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EA618D">
        <w:rPr>
          <w:rFonts w:ascii="Times New Roman" w:hAnsi="Times New Roman" w:cs="Times New Roman"/>
          <w:bCs/>
          <w:sz w:val="20"/>
          <w:szCs w:val="20"/>
        </w:rPr>
        <w:t xml:space="preserve">5.7. </w:t>
      </w:r>
      <w:r w:rsidR="003100E6" w:rsidRPr="00EA618D">
        <w:rPr>
          <w:rFonts w:ascii="Times New Roman" w:hAnsi="Times New Roman" w:cs="Times New Roman"/>
          <w:bCs/>
          <w:sz w:val="20"/>
          <w:szCs w:val="20"/>
        </w:rPr>
        <w:t>Узлы учета, приборы учета размещаются на границе балансовой принадлежности сетей, границе эксплуатационной ответственности Исполнителя.</w:t>
      </w:r>
    </w:p>
    <w:p w:rsidR="003100E6" w:rsidRPr="00EA618D" w:rsidRDefault="00EA618D" w:rsidP="00EA618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EA618D">
        <w:rPr>
          <w:rFonts w:ascii="Times New Roman" w:hAnsi="Times New Roman" w:cs="Times New Roman"/>
          <w:bCs/>
          <w:sz w:val="20"/>
          <w:szCs w:val="20"/>
        </w:rPr>
        <w:t xml:space="preserve">5.8. </w:t>
      </w:r>
      <w:r w:rsidR="003100E6" w:rsidRPr="00EA618D">
        <w:rPr>
          <w:rFonts w:ascii="Times New Roman" w:hAnsi="Times New Roman" w:cs="Times New Roman"/>
          <w:bCs/>
          <w:sz w:val="20"/>
          <w:szCs w:val="20"/>
        </w:rPr>
        <w:t>Исполнитель снимает показания приборов учета, вносит их в журнал учета и передает данные сведения в РСО до 25-го числа месяца, следующего за расчетным.</w:t>
      </w:r>
    </w:p>
    <w:p w:rsidR="003100E6" w:rsidRPr="00EA618D" w:rsidRDefault="00EA618D" w:rsidP="00EA618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EA618D">
        <w:rPr>
          <w:rFonts w:ascii="Times New Roman" w:hAnsi="Times New Roman" w:cs="Times New Roman"/>
          <w:bCs/>
          <w:sz w:val="20"/>
          <w:szCs w:val="20"/>
        </w:rPr>
        <w:t xml:space="preserve">5.9. </w:t>
      </w:r>
      <w:r w:rsidR="003100E6" w:rsidRPr="00EA618D">
        <w:rPr>
          <w:rFonts w:ascii="Times New Roman" w:hAnsi="Times New Roman" w:cs="Times New Roman"/>
          <w:bCs/>
          <w:sz w:val="20"/>
          <w:szCs w:val="20"/>
        </w:rPr>
        <w:t>Передача сведений о показаниях приборов учета или передача информации РСО осуществляется любым доступным способом (нарочно, почтовое отправление, факсограмма, телефонограмма, информационно-телекоммуникационн</w:t>
      </w:r>
      <w:r w:rsidR="0026419F">
        <w:rPr>
          <w:rFonts w:ascii="Times New Roman" w:hAnsi="Times New Roman" w:cs="Times New Roman"/>
          <w:bCs/>
          <w:sz w:val="20"/>
          <w:szCs w:val="20"/>
        </w:rPr>
        <w:t>ой сети «Интернет», по тел. 8 (86141</w:t>
      </w:r>
      <w:r w:rsidR="003100E6" w:rsidRPr="00EA618D">
        <w:rPr>
          <w:rFonts w:ascii="Times New Roman" w:hAnsi="Times New Roman" w:cs="Times New Roman"/>
          <w:bCs/>
          <w:sz w:val="20"/>
          <w:szCs w:val="20"/>
        </w:rPr>
        <w:t xml:space="preserve">) </w:t>
      </w:r>
      <w:r w:rsidR="0026419F">
        <w:rPr>
          <w:rFonts w:ascii="Times New Roman" w:hAnsi="Times New Roman" w:cs="Times New Roman"/>
          <w:bCs/>
          <w:sz w:val="20"/>
          <w:szCs w:val="20"/>
        </w:rPr>
        <w:t>2-08-38</w:t>
      </w:r>
      <w:r w:rsidR="003100E6" w:rsidRPr="00EA618D">
        <w:rPr>
          <w:rFonts w:ascii="Times New Roman" w:hAnsi="Times New Roman" w:cs="Times New Roman"/>
          <w:bCs/>
          <w:sz w:val="20"/>
          <w:szCs w:val="20"/>
        </w:rPr>
        <w:t xml:space="preserve"> и (или) другие способы извещения), позволяющим подтвердить получение таких сведений адресатом.</w:t>
      </w:r>
    </w:p>
    <w:p w:rsidR="003100E6" w:rsidRPr="00EA618D" w:rsidRDefault="003100E6" w:rsidP="00EA618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EA618D">
        <w:rPr>
          <w:rFonts w:ascii="Times New Roman" w:hAnsi="Times New Roman" w:cs="Times New Roman"/>
          <w:bCs/>
          <w:sz w:val="20"/>
          <w:szCs w:val="20"/>
        </w:rPr>
        <w:t xml:space="preserve"> </w:t>
      </w:r>
      <w:r w:rsidR="00EA618D" w:rsidRPr="00EA618D">
        <w:rPr>
          <w:rFonts w:ascii="Times New Roman" w:hAnsi="Times New Roman" w:cs="Times New Roman"/>
          <w:bCs/>
          <w:sz w:val="20"/>
          <w:szCs w:val="20"/>
        </w:rPr>
        <w:t xml:space="preserve">5.10. </w:t>
      </w:r>
      <w:r w:rsidRPr="00EA618D">
        <w:rPr>
          <w:rFonts w:ascii="Times New Roman" w:hAnsi="Times New Roman" w:cs="Times New Roman"/>
          <w:bCs/>
          <w:sz w:val="20"/>
          <w:szCs w:val="20"/>
        </w:rPr>
        <w:t>Нарушение сохранности пломб (в том числе их отсутствие) признается самовольным пользованием централизованными</w:t>
      </w:r>
      <w:r w:rsidRPr="003100E6">
        <w:rPr>
          <w:rFonts w:ascii="Times New Roman" w:hAnsi="Times New Roman" w:cs="Times New Roman"/>
          <w:sz w:val="20"/>
          <w:szCs w:val="20"/>
        </w:rPr>
        <w:t xml:space="preserve"> системами холодного водоснабжения, что влечет за собой применение мер, </w:t>
      </w:r>
      <w:r w:rsidRPr="00EA618D">
        <w:rPr>
          <w:rFonts w:ascii="Times New Roman" w:hAnsi="Times New Roman" w:cs="Times New Roman"/>
          <w:bCs/>
          <w:sz w:val="20"/>
          <w:szCs w:val="20"/>
        </w:rPr>
        <w:t>предусмотренных законодательством Российской Федерации. Факт нарушения сохранности пломб или их отсутствия признается установленным с даты последней проверки сохранности пломб, а если такая проверка не проводилась, то не более чем за 6 месяцев, предшествующих дате обнаружения.</w:t>
      </w:r>
    </w:p>
    <w:p w:rsidR="003100E6" w:rsidRPr="00EA618D" w:rsidRDefault="003100E6" w:rsidP="00EA618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EA618D">
        <w:rPr>
          <w:rFonts w:ascii="Times New Roman" w:hAnsi="Times New Roman" w:cs="Times New Roman"/>
          <w:bCs/>
          <w:sz w:val="20"/>
          <w:szCs w:val="20"/>
        </w:rPr>
        <w:t xml:space="preserve"> </w:t>
      </w:r>
      <w:r w:rsidR="00EA618D" w:rsidRPr="00EA618D">
        <w:rPr>
          <w:rFonts w:ascii="Times New Roman" w:hAnsi="Times New Roman" w:cs="Times New Roman"/>
          <w:bCs/>
          <w:sz w:val="20"/>
          <w:szCs w:val="20"/>
        </w:rPr>
        <w:t xml:space="preserve">5.11. </w:t>
      </w:r>
      <w:r w:rsidRPr="00EA618D">
        <w:rPr>
          <w:rFonts w:ascii="Times New Roman" w:hAnsi="Times New Roman" w:cs="Times New Roman"/>
          <w:bCs/>
          <w:sz w:val="20"/>
          <w:szCs w:val="20"/>
        </w:rPr>
        <w:t xml:space="preserve">В случае обнаружения неисправности приборов учета и необходимости их ремонта, а также по истечении </w:t>
      </w:r>
      <w:proofErr w:type="spellStart"/>
      <w:r w:rsidRPr="00EA618D">
        <w:rPr>
          <w:rFonts w:ascii="Times New Roman" w:hAnsi="Times New Roman" w:cs="Times New Roman"/>
          <w:bCs/>
          <w:sz w:val="20"/>
          <w:szCs w:val="20"/>
        </w:rPr>
        <w:t>межповерочного</w:t>
      </w:r>
      <w:proofErr w:type="spellEnd"/>
      <w:r w:rsidRPr="00EA618D">
        <w:rPr>
          <w:rFonts w:ascii="Times New Roman" w:hAnsi="Times New Roman" w:cs="Times New Roman"/>
          <w:bCs/>
          <w:sz w:val="20"/>
          <w:szCs w:val="20"/>
        </w:rPr>
        <w:t xml:space="preserve"> интервала, Исполнитель, незамедлительно (в течение 1 (одних) суток) уведомляет об этом РСО,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60 (шестьдесят) дней, если иной срок не согласован сторонами настоящего договора.</w:t>
      </w:r>
    </w:p>
    <w:p w:rsidR="003100E6" w:rsidRPr="00EA618D" w:rsidRDefault="003100E6" w:rsidP="00EA618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EA618D">
        <w:rPr>
          <w:rFonts w:ascii="Times New Roman" w:hAnsi="Times New Roman" w:cs="Times New Roman"/>
          <w:bCs/>
          <w:sz w:val="20"/>
          <w:szCs w:val="20"/>
        </w:rPr>
        <w:t xml:space="preserve"> </w:t>
      </w:r>
      <w:r w:rsidR="00EA618D" w:rsidRPr="00EA618D">
        <w:rPr>
          <w:rFonts w:ascii="Times New Roman" w:hAnsi="Times New Roman" w:cs="Times New Roman"/>
          <w:bCs/>
          <w:sz w:val="20"/>
          <w:szCs w:val="20"/>
        </w:rPr>
        <w:t xml:space="preserve">5.12. </w:t>
      </w:r>
      <w:r w:rsidRPr="003100E6">
        <w:rPr>
          <w:rFonts w:ascii="Times New Roman" w:hAnsi="Times New Roman" w:cs="Times New Roman"/>
          <w:bCs/>
          <w:sz w:val="20"/>
          <w:szCs w:val="20"/>
        </w:rPr>
        <w:t>Сведения об узлах учета и приборах учета воды, сточных вод и местах отбора проб воды, указываются по форме согласно приложению № 5.</w:t>
      </w:r>
    </w:p>
    <w:p w:rsidR="00EA618D" w:rsidRPr="003100E6" w:rsidRDefault="00EA618D" w:rsidP="00EA618D">
      <w:pPr>
        <w:widowControl w:val="0"/>
        <w:tabs>
          <w:tab w:val="left" w:pos="1701"/>
        </w:tabs>
        <w:autoSpaceDE w:val="0"/>
        <w:autoSpaceDN w:val="0"/>
        <w:adjustRightInd w:val="0"/>
        <w:spacing w:after="0" w:line="240" w:lineRule="auto"/>
        <w:ind w:left="851"/>
        <w:jc w:val="both"/>
        <w:rPr>
          <w:rFonts w:ascii="Times New Roman" w:hAnsi="Times New Roman" w:cs="Times New Roman"/>
          <w:b/>
          <w:bCs/>
          <w:sz w:val="20"/>
          <w:szCs w:val="20"/>
        </w:rPr>
      </w:pPr>
    </w:p>
    <w:p w:rsidR="003100E6" w:rsidRPr="003100E6" w:rsidRDefault="00EA618D" w:rsidP="00EA618D">
      <w:pPr>
        <w:pStyle w:val="a3"/>
        <w:widowControl w:val="0"/>
        <w:autoSpaceDE w:val="0"/>
        <w:autoSpaceDN w:val="0"/>
        <w:adjustRightInd w:val="0"/>
        <w:ind w:left="851"/>
        <w:jc w:val="center"/>
        <w:rPr>
          <w:rFonts w:eastAsia="Calibri"/>
          <w:b/>
          <w:sz w:val="20"/>
          <w:szCs w:val="20"/>
          <w:lang w:eastAsia="en-US"/>
        </w:rPr>
      </w:pPr>
      <w:r>
        <w:rPr>
          <w:rFonts w:eastAsia="Calibri"/>
          <w:b/>
          <w:sz w:val="20"/>
          <w:szCs w:val="20"/>
          <w:lang w:eastAsia="en-US"/>
        </w:rPr>
        <w:t xml:space="preserve">6. </w:t>
      </w:r>
      <w:r w:rsidR="003100E6" w:rsidRPr="003100E6">
        <w:rPr>
          <w:rFonts w:eastAsia="Calibri"/>
          <w:b/>
          <w:sz w:val="20"/>
          <w:szCs w:val="20"/>
          <w:lang w:eastAsia="en-US"/>
        </w:rPr>
        <w:t>Порядок обеспечения Исполнителем доступа РСО к водопроводным</w:t>
      </w:r>
    </w:p>
    <w:p w:rsidR="003100E6" w:rsidRPr="003100E6" w:rsidRDefault="003100E6" w:rsidP="00EA618D">
      <w:pPr>
        <w:pStyle w:val="a3"/>
        <w:widowControl w:val="0"/>
        <w:autoSpaceDE w:val="0"/>
        <w:autoSpaceDN w:val="0"/>
        <w:adjustRightInd w:val="0"/>
        <w:ind w:left="851"/>
        <w:jc w:val="center"/>
        <w:rPr>
          <w:rFonts w:eastAsia="Calibri"/>
          <w:b/>
          <w:sz w:val="20"/>
          <w:szCs w:val="20"/>
          <w:lang w:eastAsia="en-US"/>
        </w:rPr>
      </w:pPr>
      <w:r w:rsidRPr="003100E6">
        <w:rPr>
          <w:rFonts w:eastAsia="Calibri"/>
          <w:b/>
          <w:sz w:val="20"/>
          <w:szCs w:val="20"/>
          <w:lang w:eastAsia="en-US"/>
        </w:rPr>
        <w:t xml:space="preserve">и канализационным сетям (контрольным канализационным колодцам), </w:t>
      </w:r>
    </w:p>
    <w:p w:rsidR="003100E6" w:rsidRPr="003100E6" w:rsidRDefault="003100E6" w:rsidP="00EA618D">
      <w:pPr>
        <w:pStyle w:val="a3"/>
        <w:widowControl w:val="0"/>
        <w:autoSpaceDE w:val="0"/>
        <w:autoSpaceDN w:val="0"/>
        <w:adjustRightInd w:val="0"/>
        <w:ind w:left="851"/>
        <w:jc w:val="center"/>
        <w:rPr>
          <w:rFonts w:eastAsia="Calibri"/>
          <w:b/>
          <w:sz w:val="20"/>
          <w:szCs w:val="20"/>
          <w:lang w:eastAsia="en-US"/>
        </w:rPr>
      </w:pPr>
      <w:r w:rsidRPr="003100E6">
        <w:rPr>
          <w:rFonts w:eastAsia="Calibri"/>
          <w:b/>
          <w:sz w:val="20"/>
          <w:szCs w:val="20"/>
          <w:lang w:eastAsia="en-US"/>
        </w:rPr>
        <w:t>местам отбора проб воды и сточных вод, приборам учета холодной воды и сточных вод</w:t>
      </w:r>
    </w:p>
    <w:p w:rsidR="003100E6" w:rsidRPr="003100E6" w:rsidRDefault="003100E6" w:rsidP="003100E6">
      <w:pPr>
        <w:widowControl w:val="0"/>
        <w:autoSpaceDE w:val="0"/>
        <w:autoSpaceDN w:val="0"/>
        <w:adjustRightInd w:val="0"/>
        <w:ind w:left="851"/>
        <w:rPr>
          <w:rFonts w:ascii="Times New Roman" w:eastAsia="Calibri" w:hAnsi="Times New Roman" w:cs="Times New Roman"/>
          <w:b/>
          <w:sz w:val="20"/>
          <w:szCs w:val="20"/>
          <w:lang w:eastAsia="en-US"/>
        </w:rPr>
      </w:pPr>
    </w:p>
    <w:p w:rsidR="003100E6" w:rsidRPr="00EA618D" w:rsidRDefault="00EA618D" w:rsidP="00EA618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Pr>
          <w:rFonts w:ascii="Times New Roman" w:hAnsi="Times New Roman" w:cs="Times New Roman"/>
          <w:bCs/>
          <w:sz w:val="20"/>
          <w:szCs w:val="20"/>
        </w:rPr>
        <w:t xml:space="preserve">6.1. </w:t>
      </w:r>
      <w:r w:rsidR="003100E6" w:rsidRPr="003100E6">
        <w:rPr>
          <w:rFonts w:ascii="Times New Roman" w:hAnsi="Times New Roman" w:cs="Times New Roman"/>
          <w:bCs/>
          <w:sz w:val="20"/>
          <w:szCs w:val="20"/>
        </w:rPr>
        <w:t>Исполнитель обязан обеспечить представителям РСО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3100E6" w:rsidRPr="003100E6" w:rsidRDefault="003100E6" w:rsidP="00EA618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3100E6">
        <w:rPr>
          <w:rFonts w:ascii="Times New Roman" w:hAnsi="Times New Roman" w:cs="Times New Roman"/>
          <w:bCs/>
          <w:sz w:val="20"/>
          <w:szCs w:val="20"/>
        </w:rPr>
        <w:tab/>
        <w:t xml:space="preserve">а) РСО или по ее указанию иная организация предварительно, не позднее 15 минут до проведения обследования и (или) отбора проб, оповещают Исполнителя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w:t>
      </w:r>
      <w:r w:rsidR="0026419F">
        <w:rPr>
          <w:rFonts w:ascii="Times New Roman" w:hAnsi="Times New Roman" w:cs="Times New Roman"/>
          <w:bCs/>
          <w:sz w:val="20"/>
          <w:szCs w:val="20"/>
        </w:rPr>
        <w:t>«</w:t>
      </w:r>
      <w:r w:rsidRPr="003100E6">
        <w:rPr>
          <w:rFonts w:ascii="Times New Roman" w:hAnsi="Times New Roman" w:cs="Times New Roman"/>
          <w:bCs/>
          <w:sz w:val="20"/>
          <w:szCs w:val="20"/>
        </w:rPr>
        <w:t>Интернет</w:t>
      </w:r>
      <w:r w:rsidR="0026419F">
        <w:rPr>
          <w:rFonts w:ascii="Times New Roman" w:hAnsi="Times New Roman" w:cs="Times New Roman"/>
          <w:bCs/>
          <w:sz w:val="20"/>
          <w:szCs w:val="20"/>
        </w:rPr>
        <w:t>»</w:t>
      </w:r>
      <w:r w:rsidRPr="003100E6">
        <w:rPr>
          <w:rFonts w:ascii="Times New Roman" w:hAnsi="Times New Roman" w:cs="Times New Roman"/>
          <w:bCs/>
          <w:sz w:val="20"/>
          <w:szCs w:val="20"/>
        </w:rPr>
        <w:t>), позволяющим подтвердить получение такого уведомления адресатом;</w:t>
      </w:r>
    </w:p>
    <w:p w:rsidR="003100E6" w:rsidRPr="003100E6" w:rsidRDefault="003100E6" w:rsidP="00EA618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3100E6">
        <w:rPr>
          <w:rFonts w:ascii="Times New Roman" w:hAnsi="Times New Roman" w:cs="Times New Roman"/>
          <w:bCs/>
          <w:sz w:val="20"/>
          <w:szCs w:val="20"/>
        </w:rPr>
        <w:tab/>
        <w:t>б) уполномоченные представители РСО или представители иной организации предъявляют Исполнителю служебное удостоверение (доверенность на совершение соответствующих действий от имени РСО или иной организации);</w:t>
      </w:r>
    </w:p>
    <w:p w:rsidR="003100E6" w:rsidRPr="003100E6" w:rsidRDefault="003100E6" w:rsidP="00EA618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3100E6">
        <w:rPr>
          <w:rFonts w:ascii="Times New Roman" w:hAnsi="Times New Roman" w:cs="Times New Roman"/>
          <w:bCs/>
          <w:sz w:val="20"/>
          <w:szCs w:val="20"/>
        </w:rPr>
        <w:tab/>
        <w:t>в) доступ представителям РСО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3100E6" w:rsidRPr="003100E6" w:rsidRDefault="003100E6" w:rsidP="00EA618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3100E6">
        <w:rPr>
          <w:rFonts w:ascii="Times New Roman" w:hAnsi="Times New Roman" w:cs="Times New Roman"/>
          <w:bCs/>
          <w:sz w:val="20"/>
          <w:szCs w:val="20"/>
        </w:rPr>
        <w:tab/>
        <w:t>г) Исполнитель принимает участие в проведении РСО всех проверок, предусмотренных настоящим разделом;</w:t>
      </w:r>
    </w:p>
    <w:p w:rsidR="003100E6" w:rsidRPr="003100E6" w:rsidRDefault="003100E6" w:rsidP="00EA618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3100E6">
        <w:rPr>
          <w:rFonts w:ascii="Times New Roman" w:hAnsi="Times New Roman" w:cs="Times New Roman"/>
          <w:bCs/>
          <w:sz w:val="20"/>
          <w:szCs w:val="20"/>
        </w:rPr>
        <w:tab/>
        <w:t xml:space="preserve">д) отказ в доступе (недопуск) представителям РСО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6" w:history="1">
        <w:r w:rsidRPr="00EA618D">
          <w:rPr>
            <w:rFonts w:ascii="Times New Roman" w:hAnsi="Times New Roman" w:cs="Times New Roman"/>
            <w:bCs/>
            <w:sz w:val="20"/>
            <w:szCs w:val="20"/>
          </w:rPr>
          <w:t>Правилами</w:t>
        </w:r>
      </w:hyperlink>
      <w:r w:rsidRPr="003100E6">
        <w:rPr>
          <w:rFonts w:ascii="Times New Roman" w:hAnsi="Times New Roman" w:cs="Times New Roman"/>
          <w:bCs/>
          <w:sz w:val="20"/>
          <w:szCs w:val="20"/>
        </w:rPr>
        <w:t xml:space="preserve"> организации коммерческого учета воды, сточных вод, утвержденными</w:t>
      </w:r>
      <w:r w:rsidRPr="00EA618D">
        <w:rPr>
          <w:rFonts w:ascii="Times New Roman" w:hAnsi="Times New Roman" w:cs="Times New Roman"/>
          <w:bCs/>
          <w:sz w:val="20"/>
          <w:szCs w:val="20"/>
        </w:rPr>
        <w:t xml:space="preserve"> </w:t>
      </w:r>
      <w:r w:rsidRPr="003100E6">
        <w:rPr>
          <w:rFonts w:ascii="Times New Roman" w:hAnsi="Times New Roman" w:cs="Times New Roman"/>
          <w:bCs/>
          <w:sz w:val="20"/>
          <w:szCs w:val="20"/>
        </w:rPr>
        <w:t>Постановлением Правительства РФ от 04.09.2013 N 7</w:t>
      </w:r>
      <w:r w:rsidR="0026419F">
        <w:rPr>
          <w:rFonts w:ascii="Times New Roman" w:hAnsi="Times New Roman" w:cs="Times New Roman"/>
          <w:bCs/>
          <w:sz w:val="20"/>
          <w:szCs w:val="20"/>
        </w:rPr>
        <w:t>76 «</w:t>
      </w:r>
      <w:r w:rsidRPr="003100E6">
        <w:rPr>
          <w:rFonts w:ascii="Times New Roman" w:hAnsi="Times New Roman" w:cs="Times New Roman"/>
          <w:bCs/>
          <w:sz w:val="20"/>
          <w:szCs w:val="20"/>
        </w:rPr>
        <w:t>Об утверждении Правил организации коммерческого учета воды, сточных вод</w:t>
      </w:r>
      <w:r w:rsidR="0026419F">
        <w:rPr>
          <w:rFonts w:ascii="Times New Roman" w:hAnsi="Times New Roman" w:cs="Times New Roman"/>
          <w:bCs/>
          <w:sz w:val="20"/>
          <w:szCs w:val="20"/>
        </w:rPr>
        <w:t>»</w:t>
      </w:r>
      <w:r w:rsidRPr="003100E6">
        <w:rPr>
          <w:rFonts w:ascii="Times New Roman" w:hAnsi="Times New Roman" w:cs="Times New Roman"/>
          <w:bCs/>
          <w:sz w:val="20"/>
          <w:szCs w:val="20"/>
        </w:rPr>
        <w:t>.</w:t>
      </w:r>
    </w:p>
    <w:p w:rsidR="003100E6" w:rsidRPr="00EA618D" w:rsidRDefault="003100E6" w:rsidP="00EA618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p>
    <w:p w:rsidR="003100E6" w:rsidRPr="00EA618D" w:rsidRDefault="00EA618D" w:rsidP="00EA618D">
      <w:pPr>
        <w:pStyle w:val="a3"/>
        <w:widowControl w:val="0"/>
        <w:autoSpaceDE w:val="0"/>
        <w:autoSpaceDN w:val="0"/>
        <w:adjustRightInd w:val="0"/>
        <w:ind w:left="851"/>
        <w:jc w:val="center"/>
        <w:rPr>
          <w:rFonts w:eastAsia="Calibri"/>
          <w:b/>
          <w:sz w:val="20"/>
          <w:szCs w:val="20"/>
          <w:lang w:eastAsia="en-US"/>
        </w:rPr>
      </w:pPr>
      <w:r>
        <w:rPr>
          <w:rFonts w:eastAsia="Calibri"/>
          <w:b/>
          <w:sz w:val="20"/>
          <w:szCs w:val="20"/>
          <w:lang w:eastAsia="en-US"/>
        </w:rPr>
        <w:t xml:space="preserve">7. </w:t>
      </w:r>
      <w:r w:rsidR="003100E6" w:rsidRPr="003100E6">
        <w:rPr>
          <w:rFonts w:eastAsia="Calibri"/>
          <w:b/>
          <w:sz w:val="20"/>
          <w:szCs w:val="20"/>
          <w:lang w:eastAsia="en-US"/>
        </w:rPr>
        <w:t>Порядок контроля качества холодной (питьевой) воды</w:t>
      </w:r>
    </w:p>
    <w:p w:rsidR="003100E6" w:rsidRPr="00EA618D" w:rsidRDefault="003100E6" w:rsidP="00EA618D">
      <w:pPr>
        <w:pStyle w:val="a3"/>
        <w:widowControl w:val="0"/>
        <w:autoSpaceDE w:val="0"/>
        <w:autoSpaceDN w:val="0"/>
        <w:adjustRightInd w:val="0"/>
        <w:ind w:left="851"/>
        <w:jc w:val="center"/>
        <w:rPr>
          <w:rFonts w:eastAsia="Calibri"/>
          <w:b/>
          <w:sz w:val="20"/>
          <w:szCs w:val="20"/>
          <w:lang w:eastAsia="en-US"/>
        </w:rPr>
      </w:pPr>
    </w:p>
    <w:p w:rsidR="003100E6" w:rsidRPr="00EA618D" w:rsidRDefault="00EA618D" w:rsidP="00EA618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EA618D">
        <w:rPr>
          <w:rFonts w:ascii="Times New Roman" w:hAnsi="Times New Roman" w:cs="Times New Roman"/>
          <w:bCs/>
          <w:sz w:val="20"/>
          <w:szCs w:val="20"/>
        </w:rPr>
        <w:t xml:space="preserve">7.1. </w:t>
      </w:r>
      <w:r w:rsidR="003100E6" w:rsidRPr="00EA618D">
        <w:rPr>
          <w:rFonts w:ascii="Times New Roman" w:hAnsi="Times New Roman" w:cs="Times New Roman"/>
          <w:bCs/>
          <w:sz w:val="20"/>
          <w:szCs w:val="20"/>
        </w:rPr>
        <w:t>Производственный контроль качества холодной (питьевой) воды, подаваемой Исполнителю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 10 «О порядке осуществления производственного контроля качества и безопасности питьевой воды, горячей воды».</w:t>
      </w:r>
    </w:p>
    <w:p w:rsidR="003100E6" w:rsidRPr="00EA618D" w:rsidRDefault="003100E6" w:rsidP="00EA618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EA618D">
        <w:rPr>
          <w:rFonts w:ascii="Times New Roman" w:hAnsi="Times New Roman" w:cs="Times New Roman"/>
          <w:bCs/>
          <w:sz w:val="20"/>
          <w:szCs w:val="20"/>
        </w:rPr>
        <w:t xml:space="preserve"> </w:t>
      </w:r>
      <w:r w:rsidR="00EA618D" w:rsidRPr="00EA618D">
        <w:rPr>
          <w:rFonts w:ascii="Times New Roman" w:hAnsi="Times New Roman" w:cs="Times New Roman"/>
          <w:bCs/>
          <w:sz w:val="20"/>
          <w:szCs w:val="20"/>
        </w:rPr>
        <w:t xml:space="preserve">7.2. </w:t>
      </w:r>
      <w:r w:rsidRPr="00EA618D">
        <w:rPr>
          <w:rFonts w:ascii="Times New Roman" w:hAnsi="Times New Roman" w:cs="Times New Roman"/>
          <w:bCs/>
          <w:sz w:val="20"/>
          <w:szCs w:val="20"/>
        </w:rPr>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3100E6" w:rsidRPr="00EA618D" w:rsidRDefault="00EA618D" w:rsidP="00EA618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EA618D">
        <w:rPr>
          <w:rFonts w:ascii="Times New Roman" w:hAnsi="Times New Roman" w:cs="Times New Roman"/>
          <w:bCs/>
          <w:sz w:val="20"/>
          <w:szCs w:val="20"/>
        </w:rPr>
        <w:t xml:space="preserve">7.3. </w:t>
      </w:r>
      <w:r w:rsidR="003100E6" w:rsidRPr="00EA618D">
        <w:rPr>
          <w:rFonts w:ascii="Times New Roman" w:hAnsi="Times New Roman" w:cs="Times New Roman"/>
          <w:bCs/>
          <w:sz w:val="20"/>
          <w:szCs w:val="20"/>
        </w:rPr>
        <w:t>Исполнитель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Исполнитель обязан известить РСО о времени и месте отбора проб холодной (питьевой) воды не позднее 3 суток до проведения отбора.</w:t>
      </w:r>
    </w:p>
    <w:p w:rsidR="003100E6" w:rsidRPr="00EA618D" w:rsidRDefault="00EA618D" w:rsidP="00EA618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EA618D">
        <w:rPr>
          <w:rFonts w:ascii="Times New Roman" w:hAnsi="Times New Roman" w:cs="Times New Roman"/>
          <w:bCs/>
          <w:sz w:val="20"/>
          <w:szCs w:val="20"/>
        </w:rPr>
        <w:t xml:space="preserve">7.4. </w:t>
      </w:r>
      <w:r w:rsidR="003100E6" w:rsidRPr="00EA618D">
        <w:rPr>
          <w:rFonts w:ascii="Times New Roman" w:hAnsi="Times New Roman" w:cs="Times New Roman"/>
          <w:bCs/>
          <w:sz w:val="20"/>
          <w:szCs w:val="20"/>
        </w:rPr>
        <w:t>О жалобах на качество и объем поставляемого коммунального ресурса Исполнитель обязан незамедлительно уведомить РСО. Время проведения проверки жалобы Исполнителем определяется по согласованию с РСО. По результатам проведения проверки Исполнитель и РСО составляют акт.</w:t>
      </w:r>
    </w:p>
    <w:p w:rsidR="003100E6" w:rsidRPr="00EA618D" w:rsidRDefault="003100E6" w:rsidP="00EA618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p>
    <w:p w:rsidR="00365CC7" w:rsidRDefault="00EA618D" w:rsidP="00EA618D">
      <w:pPr>
        <w:pStyle w:val="a3"/>
        <w:widowControl w:val="0"/>
        <w:autoSpaceDE w:val="0"/>
        <w:autoSpaceDN w:val="0"/>
        <w:adjustRightInd w:val="0"/>
        <w:ind w:left="851"/>
        <w:jc w:val="center"/>
        <w:rPr>
          <w:rFonts w:eastAsia="Calibri"/>
          <w:b/>
          <w:sz w:val="20"/>
          <w:szCs w:val="20"/>
          <w:lang w:eastAsia="en-US"/>
        </w:rPr>
      </w:pPr>
      <w:r>
        <w:rPr>
          <w:rFonts w:eastAsia="Calibri"/>
          <w:b/>
          <w:sz w:val="20"/>
          <w:szCs w:val="20"/>
          <w:lang w:eastAsia="en-US"/>
        </w:rPr>
        <w:t xml:space="preserve">8. </w:t>
      </w:r>
      <w:r w:rsidR="003100E6" w:rsidRPr="003100E6">
        <w:rPr>
          <w:rFonts w:eastAsia="Calibri"/>
          <w:b/>
          <w:sz w:val="20"/>
          <w:szCs w:val="20"/>
          <w:lang w:eastAsia="en-US"/>
        </w:rPr>
        <w:t xml:space="preserve">Условия временного прекращения или ограничения холодного </w:t>
      </w:r>
    </w:p>
    <w:p w:rsidR="003100E6" w:rsidRPr="00EA618D" w:rsidRDefault="003100E6" w:rsidP="00EA618D">
      <w:pPr>
        <w:pStyle w:val="a3"/>
        <w:widowControl w:val="0"/>
        <w:autoSpaceDE w:val="0"/>
        <w:autoSpaceDN w:val="0"/>
        <w:adjustRightInd w:val="0"/>
        <w:ind w:left="851"/>
        <w:jc w:val="center"/>
        <w:rPr>
          <w:rFonts w:eastAsia="Calibri"/>
          <w:b/>
          <w:sz w:val="20"/>
          <w:szCs w:val="20"/>
          <w:lang w:eastAsia="en-US"/>
        </w:rPr>
      </w:pPr>
      <w:r w:rsidRPr="003100E6">
        <w:rPr>
          <w:rFonts w:eastAsia="Calibri"/>
          <w:b/>
          <w:sz w:val="20"/>
          <w:szCs w:val="20"/>
          <w:lang w:eastAsia="en-US"/>
        </w:rPr>
        <w:t xml:space="preserve">водоснабжения </w:t>
      </w:r>
      <w:r w:rsidRPr="00EA618D">
        <w:rPr>
          <w:rFonts w:eastAsia="Calibri"/>
          <w:b/>
          <w:sz w:val="20"/>
          <w:szCs w:val="20"/>
          <w:lang w:eastAsia="en-US"/>
        </w:rPr>
        <w:t>и приема сточных вод</w:t>
      </w:r>
    </w:p>
    <w:p w:rsidR="003100E6" w:rsidRPr="00EA618D" w:rsidRDefault="003100E6" w:rsidP="00EA618D">
      <w:pPr>
        <w:pStyle w:val="a3"/>
        <w:widowControl w:val="0"/>
        <w:autoSpaceDE w:val="0"/>
        <w:autoSpaceDN w:val="0"/>
        <w:adjustRightInd w:val="0"/>
        <w:ind w:left="851"/>
        <w:jc w:val="center"/>
        <w:rPr>
          <w:rFonts w:eastAsia="Calibri"/>
          <w:b/>
          <w:sz w:val="20"/>
          <w:szCs w:val="20"/>
          <w:lang w:eastAsia="en-US"/>
        </w:rPr>
      </w:pPr>
    </w:p>
    <w:p w:rsidR="003100E6" w:rsidRPr="00EA618D" w:rsidRDefault="00EA618D" w:rsidP="00EA618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EA618D">
        <w:rPr>
          <w:rFonts w:ascii="Times New Roman" w:hAnsi="Times New Roman" w:cs="Times New Roman"/>
          <w:bCs/>
          <w:sz w:val="20"/>
          <w:szCs w:val="20"/>
        </w:rPr>
        <w:t xml:space="preserve">8.1. </w:t>
      </w:r>
      <w:r w:rsidR="003100E6" w:rsidRPr="00EA618D">
        <w:rPr>
          <w:rFonts w:ascii="Times New Roman" w:hAnsi="Times New Roman" w:cs="Times New Roman"/>
          <w:bCs/>
          <w:sz w:val="20"/>
          <w:szCs w:val="20"/>
        </w:rPr>
        <w:t>РСО вправе осуществить временное прекращение или ограничение холодного водоснабжения и приема сточных вод Исполнителя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w:t>
      </w:r>
    </w:p>
    <w:p w:rsidR="003100E6" w:rsidRPr="00EA618D" w:rsidRDefault="00EA618D" w:rsidP="00EA618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Pr>
          <w:rFonts w:ascii="Times New Roman" w:hAnsi="Times New Roman" w:cs="Times New Roman"/>
          <w:bCs/>
          <w:sz w:val="20"/>
          <w:szCs w:val="20"/>
        </w:rPr>
        <w:t xml:space="preserve">8.2. </w:t>
      </w:r>
      <w:r w:rsidR="003100E6" w:rsidRPr="003100E6">
        <w:rPr>
          <w:rFonts w:ascii="Times New Roman" w:hAnsi="Times New Roman" w:cs="Times New Roman"/>
          <w:bCs/>
          <w:sz w:val="20"/>
          <w:szCs w:val="20"/>
        </w:rPr>
        <w:t>РСО в течение 24 часов с момента временного прекращения или ограничения холодного водоснабжения и приема сточных вод Исполнителя уведомляет о таком прекращении или ограничении:</w:t>
      </w:r>
    </w:p>
    <w:p w:rsidR="003100E6" w:rsidRPr="00EA618D" w:rsidRDefault="00EA618D" w:rsidP="00EA618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EA618D">
        <w:rPr>
          <w:rFonts w:ascii="Times New Roman" w:hAnsi="Times New Roman" w:cs="Times New Roman"/>
          <w:bCs/>
          <w:sz w:val="20"/>
          <w:szCs w:val="20"/>
        </w:rPr>
        <w:t xml:space="preserve">8.2.1. </w:t>
      </w:r>
      <w:r w:rsidR="003100E6" w:rsidRPr="00EA618D">
        <w:rPr>
          <w:rFonts w:ascii="Times New Roman" w:hAnsi="Times New Roman" w:cs="Times New Roman"/>
          <w:bCs/>
          <w:sz w:val="20"/>
          <w:szCs w:val="20"/>
        </w:rPr>
        <w:t>Исполнителя.</w:t>
      </w:r>
    </w:p>
    <w:p w:rsidR="003100E6" w:rsidRPr="00EA618D" w:rsidRDefault="00EA618D" w:rsidP="00EA618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EA618D">
        <w:rPr>
          <w:rFonts w:ascii="Times New Roman" w:hAnsi="Times New Roman" w:cs="Times New Roman"/>
          <w:bCs/>
          <w:sz w:val="20"/>
          <w:szCs w:val="20"/>
        </w:rPr>
        <w:t xml:space="preserve">8.2.2. </w:t>
      </w:r>
      <w:r w:rsidR="003100E6" w:rsidRPr="00EA618D">
        <w:rPr>
          <w:rFonts w:ascii="Times New Roman" w:hAnsi="Times New Roman" w:cs="Times New Roman"/>
          <w:bCs/>
          <w:sz w:val="20"/>
          <w:szCs w:val="20"/>
        </w:rPr>
        <w:t xml:space="preserve">Администрацию г. </w:t>
      </w:r>
      <w:r w:rsidRPr="00EA618D">
        <w:rPr>
          <w:rFonts w:ascii="Times New Roman" w:hAnsi="Times New Roman" w:cs="Times New Roman"/>
          <w:bCs/>
          <w:sz w:val="20"/>
          <w:szCs w:val="20"/>
        </w:rPr>
        <w:t>Геленджик</w:t>
      </w:r>
      <w:r w:rsidR="003100E6" w:rsidRPr="00EA618D">
        <w:rPr>
          <w:rFonts w:ascii="Times New Roman" w:hAnsi="Times New Roman" w:cs="Times New Roman"/>
          <w:bCs/>
          <w:sz w:val="20"/>
          <w:szCs w:val="20"/>
        </w:rPr>
        <w:t>.</w:t>
      </w:r>
    </w:p>
    <w:p w:rsidR="003100E6" w:rsidRPr="00EA618D" w:rsidRDefault="00EA618D" w:rsidP="00EA618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EA618D">
        <w:rPr>
          <w:rFonts w:ascii="Times New Roman" w:hAnsi="Times New Roman" w:cs="Times New Roman"/>
          <w:bCs/>
          <w:sz w:val="20"/>
          <w:szCs w:val="20"/>
        </w:rPr>
        <w:t xml:space="preserve">8.2.3. </w:t>
      </w:r>
      <w:r w:rsidR="003100E6" w:rsidRPr="00EA618D">
        <w:rPr>
          <w:rFonts w:ascii="Times New Roman" w:hAnsi="Times New Roman" w:cs="Times New Roman"/>
          <w:bCs/>
          <w:sz w:val="20"/>
          <w:szCs w:val="20"/>
        </w:rPr>
        <w:t xml:space="preserve">Управление Федеральной службы по надзору в сфере защиты прав потребителей и благополучия человека по </w:t>
      </w:r>
      <w:r w:rsidRPr="00EA618D">
        <w:rPr>
          <w:rFonts w:ascii="Times New Roman" w:hAnsi="Times New Roman" w:cs="Times New Roman"/>
          <w:bCs/>
          <w:sz w:val="20"/>
          <w:szCs w:val="20"/>
        </w:rPr>
        <w:t>Краснодарскому краю</w:t>
      </w:r>
      <w:r w:rsidR="003100E6" w:rsidRPr="00EA618D">
        <w:rPr>
          <w:rFonts w:ascii="Times New Roman" w:hAnsi="Times New Roman" w:cs="Times New Roman"/>
          <w:bCs/>
          <w:sz w:val="20"/>
          <w:szCs w:val="20"/>
        </w:rPr>
        <w:t>.</w:t>
      </w:r>
    </w:p>
    <w:p w:rsidR="003100E6" w:rsidRPr="00EA618D" w:rsidRDefault="00EA618D" w:rsidP="00EA618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EA618D">
        <w:rPr>
          <w:rFonts w:ascii="Times New Roman" w:hAnsi="Times New Roman" w:cs="Times New Roman"/>
          <w:bCs/>
          <w:sz w:val="20"/>
          <w:szCs w:val="20"/>
        </w:rPr>
        <w:t xml:space="preserve">8.2.4. </w:t>
      </w:r>
      <w:r w:rsidR="003100E6" w:rsidRPr="00EA618D">
        <w:rPr>
          <w:rFonts w:ascii="Times New Roman" w:hAnsi="Times New Roman" w:cs="Times New Roman"/>
          <w:bCs/>
          <w:sz w:val="20"/>
          <w:szCs w:val="20"/>
        </w:rPr>
        <w:t xml:space="preserve">ГУ МЧС России </w:t>
      </w:r>
      <w:r w:rsidR="00DB7420" w:rsidRPr="00EA618D">
        <w:rPr>
          <w:rFonts w:ascii="Times New Roman" w:hAnsi="Times New Roman" w:cs="Times New Roman"/>
          <w:bCs/>
          <w:sz w:val="20"/>
          <w:szCs w:val="20"/>
        </w:rPr>
        <w:t>по Краснодарскому краю</w:t>
      </w:r>
      <w:r w:rsidR="003100E6" w:rsidRPr="00EA618D">
        <w:rPr>
          <w:rFonts w:ascii="Times New Roman" w:hAnsi="Times New Roman" w:cs="Times New Roman"/>
          <w:bCs/>
          <w:sz w:val="20"/>
          <w:szCs w:val="20"/>
        </w:rPr>
        <w:t>.</w:t>
      </w:r>
    </w:p>
    <w:p w:rsidR="003100E6" w:rsidRPr="00EA618D" w:rsidRDefault="00EA618D" w:rsidP="00EA618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EA618D">
        <w:rPr>
          <w:rFonts w:ascii="Times New Roman" w:hAnsi="Times New Roman" w:cs="Times New Roman"/>
          <w:bCs/>
          <w:sz w:val="20"/>
          <w:szCs w:val="20"/>
        </w:rPr>
        <w:t xml:space="preserve">8.3. </w:t>
      </w:r>
      <w:r w:rsidR="003100E6" w:rsidRPr="00EA618D">
        <w:rPr>
          <w:rFonts w:ascii="Times New Roman" w:hAnsi="Times New Roman" w:cs="Times New Roman"/>
          <w:bCs/>
          <w:sz w:val="20"/>
          <w:szCs w:val="20"/>
        </w:rPr>
        <w:t>Уведомление РСО о временном прекращении или ограничении холодного водоснабжения и приема сточных вод Исполнителя, а также уведомление о снятии такого прекращения или ограничения и возобновлении холодного водоснабжения и приема сточных вод Исполнителя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926FD" w:rsidRDefault="006926FD" w:rsidP="00365CC7">
      <w:pPr>
        <w:pStyle w:val="a3"/>
        <w:widowControl w:val="0"/>
        <w:autoSpaceDE w:val="0"/>
        <w:autoSpaceDN w:val="0"/>
        <w:adjustRightInd w:val="0"/>
        <w:ind w:left="851"/>
        <w:jc w:val="center"/>
        <w:rPr>
          <w:rFonts w:eastAsia="Calibri"/>
          <w:b/>
          <w:sz w:val="20"/>
          <w:szCs w:val="20"/>
          <w:lang w:eastAsia="en-US"/>
        </w:rPr>
      </w:pPr>
    </w:p>
    <w:p w:rsidR="003100E6" w:rsidRPr="00365CC7" w:rsidRDefault="00496A20" w:rsidP="00365CC7">
      <w:pPr>
        <w:pStyle w:val="a3"/>
        <w:widowControl w:val="0"/>
        <w:autoSpaceDE w:val="0"/>
        <w:autoSpaceDN w:val="0"/>
        <w:adjustRightInd w:val="0"/>
        <w:ind w:left="851"/>
        <w:jc w:val="center"/>
        <w:rPr>
          <w:rFonts w:eastAsia="Calibri"/>
          <w:b/>
          <w:sz w:val="20"/>
          <w:szCs w:val="20"/>
          <w:lang w:eastAsia="en-US"/>
        </w:rPr>
      </w:pPr>
      <w:r w:rsidRPr="00365CC7">
        <w:rPr>
          <w:rFonts w:eastAsia="Calibri"/>
          <w:b/>
          <w:sz w:val="20"/>
          <w:szCs w:val="20"/>
          <w:lang w:eastAsia="en-US"/>
        </w:rPr>
        <w:t xml:space="preserve">9. </w:t>
      </w:r>
      <w:r w:rsidR="003100E6" w:rsidRPr="00365CC7">
        <w:rPr>
          <w:rFonts w:eastAsia="Calibri"/>
          <w:b/>
          <w:sz w:val="20"/>
          <w:szCs w:val="20"/>
          <w:lang w:eastAsia="en-US"/>
        </w:rPr>
        <w:t>Порядок уведомления РСО о переходе прав на объекты, в отношении которых осуществляется водоснабжение и водоотведение</w:t>
      </w:r>
    </w:p>
    <w:p w:rsidR="006926FD" w:rsidRDefault="006926FD" w:rsidP="006926F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p>
    <w:p w:rsidR="003100E6" w:rsidRPr="003100E6" w:rsidRDefault="006926FD" w:rsidP="006926F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6926FD">
        <w:rPr>
          <w:rFonts w:ascii="Times New Roman" w:hAnsi="Times New Roman" w:cs="Times New Roman"/>
          <w:bCs/>
          <w:sz w:val="20"/>
          <w:szCs w:val="20"/>
        </w:rPr>
        <w:t xml:space="preserve">9.1. </w:t>
      </w:r>
      <w:r w:rsidR="003100E6" w:rsidRPr="006926FD">
        <w:rPr>
          <w:rFonts w:ascii="Times New Roman" w:hAnsi="Times New Roman" w:cs="Times New Roman"/>
          <w:bCs/>
          <w:sz w:val="20"/>
          <w:szCs w:val="20"/>
        </w:rPr>
        <w:t>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Исполнитель в течение 3 дней со дня наступления одного из указанных событий направляет РСО письменное уведомление с указанием лиц, к которым перешли права. Уведомление направляется по почте или нарочным.</w:t>
      </w:r>
    </w:p>
    <w:p w:rsidR="003100E6" w:rsidRPr="003100E6" w:rsidRDefault="006926FD" w:rsidP="006926F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6926FD">
        <w:rPr>
          <w:rFonts w:ascii="Times New Roman" w:hAnsi="Times New Roman" w:cs="Times New Roman"/>
          <w:bCs/>
          <w:sz w:val="20"/>
          <w:szCs w:val="20"/>
        </w:rPr>
        <w:t xml:space="preserve">9.2. </w:t>
      </w:r>
      <w:r w:rsidR="003100E6" w:rsidRPr="006926FD">
        <w:rPr>
          <w:rFonts w:ascii="Times New Roman" w:hAnsi="Times New Roman" w:cs="Times New Roman"/>
          <w:bCs/>
          <w:sz w:val="20"/>
          <w:szCs w:val="20"/>
        </w:rPr>
        <w:t>Уведомление считается полученным РСО с даты почтового уведомления о вручении или с даты подписи уполномоченного</w:t>
      </w:r>
      <w:r w:rsidR="003100E6" w:rsidRPr="003100E6">
        <w:rPr>
          <w:rFonts w:ascii="Times New Roman" w:hAnsi="Times New Roman" w:cs="Times New Roman"/>
          <w:sz w:val="20"/>
          <w:szCs w:val="20"/>
        </w:rPr>
        <w:t xml:space="preserve"> представителя РСО, свидетельствующей о получении уведомления.</w:t>
      </w:r>
    </w:p>
    <w:p w:rsidR="006926FD" w:rsidRDefault="006926FD" w:rsidP="006926FD">
      <w:pPr>
        <w:pStyle w:val="a3"/>
        <w:widowControl w:val="0"/>
        <w:autoSpaceDE w:val="0"/>
        <w:autoSpaceDN w:val="0"/>
        <w:adjustRightInd w:val="0"/>
        <w:ind w:left="851"/>
        <w:jc w:val="center"/>
        <w:rPr>
          <w:rFonts w:eastAsia="Calibri"/>
          <w:b/>
          <w:sz w:val="20"/>
          <w:szCs w:val="20"/>
          <w:lang w:eastAsia="en-US"/>
        </w:rPr>
      </w:pPr>
    </w:p>
    <w:p w:rsidR="003100E6" w:rsidRPr="003100E6" w:rsidRDefault="006926FD" w:rsidP="006926FD">
      <w:pPr>
        <w:pStyle w:val="a3"/>
        <w:widowControl w:val="0"/>
        <w:autoSpaceDE w:val="0"/>
        <w:autoSpaceDN w:val="0"/>
        <w:adjustRightInd w:val="0"/>
        <w:ind w:left="851"/>
        <w:jc w:val="center"/>
        <w:rPr>
          <w:rFonts w:eastAsia="Calibri"/>
          <w:b/>
          <w:sz w:val="20"/>
          <w:szCs w:val="20"/>
          <w:lang w:eastAsia="en-US"/>
        </w:rPr>
      </w:pPr>
      <w:r>
        <w:rPr>
          <w:rFonts w:eastAsia="Calibri"/>
          <w:b/>
          <w:sz w:val="20"/>
          <w:szCs w:val="20"/>
          <w:lang w:eastAsia="en-US"/>
        </w:rPr>
        <w:t xml:space="preserve">10. </w:t>
      </w:r>
      <w:r w:rsidR="003100E6" w:rsidRPr="003100E6">
        <w:rPr>
          <w:rFonts w:eastAsia="Calibri"/>
          <w:b/>
          <w:sz w:val="20"/>
          <w:szCs w:val="20"/>
          <w:lang w:eastAsia="en-US"/>
        </w:rPr>
        <w:t xml:space="preserve">Условия водоснабжения и (или) водоотведения иных лиц, </w:t>
      </w:r>
    </w:p>
    <w:p w:rsidR="003100E6" w:rsidRDefault="003100E6" w:rsidP="006926FD">
      <w:pPr>
        <w:pStyle w:val="a3"/>
        <w:widowControl w:val="0"/>
        <w:autoSpaceDE w:val="0"/>
        <w:autoSpaceDN w:val="0"/>
        <w:adjustRightInd w:val="0"/>
        <w:ind w:left="851"/>
        <w:jc w:val="center"/>
        <w:rPr>
          <w:rFonts w:eastAsia="Calibri"/>
          <w:b/>
          <w:sz w:val="20"/>
          <w:szCs w:val="20"/>
          <w:lang w:eastAsia="en-US"/>
        </w:rPr>
      </w:pPr>
      <w:r w:rsidRPr="003100E6">
        <w:rPr>
          <w:rFonts w:eastAsia="Calibri"/>
          <w:b/>
          <w:sz w:val="20"/>
          <w:szCs w:val="20"/>
          <w:lang w:eastAsia="en-US"/>
        </w:rPr>
        <w:t>объекты которых подключены к водопроводным и (или) канализационным сетям, принадлежащим Исполнителю</w:t>
      </w:r>
    </w:p>
    <w:p w:rsidR="006926FD" w:rsidRPr="003100E6" w:rsidRDefault="006926FD" w:rsidP="006926FD">
      <w:pPr>
        <w:pStyle w:val="a3"/>
        <w:widowControl w:val="0"/>
        <w:autoSpaceDE w:val="0"/>
        <w:autoSpaceDN w:val="0"/>
        <w:adjustRightInd w:val="0"/>
        <w:ind w:left="851"/>
        <w:jc w:val="center"/>
        <w:rPr>
          <w:rFonts w:eastAsia="Calibri"/>
          <w:b/>
          <w:sz w:val="20"/>
          <w:szCs w:val="20"/>
          <w:lang w:eastAsia="en-US"/>
        </w:rPr>
      </w:pPr>
    </w:p>
    <w:p w:rsidR="003100E6" w:rsidRPr="006926FD" w:rsidRDefault="006926FD" w:rsidP="006926F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6926FD">
        <w:rPr>
          <w:rFonts w:ascii="Times New Roman" w:hAnsi="Times New Roman" w:cs="Times New Roman"/>
          <w:bCs/>
          <w:sz w:val="20"/>
          <w:szCs w:val="20"/>
        </w:rPr>
        <w:t xml:space="preserve">10.1. </w:t>
      </w:r>
      <w:r w:rsidR="003100E6" w:rsidRPr="006926FD">
        <w:rPr>
          <w:rFonts w:ascii="Times New Roman" w:hAnsi="Times New Roman" w:cs="Times New Roman"/>
          <w:bCs/>
          <w:sz w:val="20"/>
          <w:szCs w:val="20"/>
        </w:rPr>
        <w:t>Исполнитель представляет РСО сведения о лицах, объекты которых подключены к водопроводным и (или) канализационным сетям, принадлежащим и (или) находящимся во владении Исполнителя.</w:t>
      </w:r>
    </w:p>
    <w:p w:rsidR="003100E6" w:rsidRPr="006926FD" w:rsidRDefault="006926FD" w:rsidP="006926F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6926FD">
        <w:rPr>
          <w:rFonts w:ascii="Times New Roman" w:hAnsi="Times New Roman" w:cs="Times New Roman"/>
          <w:bCs/>
          <w:sz w:val="20"/>
          <w:szCs w:val="20"/>
        </w:rPr>
        <w:t xml:space="preserve">10.2. </w:t>
      </w:r>
      <w:r w:rsidR="003100E6" w:rsidRPr="006926FD">
        <w:rPr>
          <w:rFonts w:ascii="Times New Roman" w:hAnsi="Times New Roman" w:cs="Times New Roman"/>
          <w:bCs/>
          <w:sz w:val="20"/>
          <w:szCs w:val="20"/>
        </w:rPr>
        <w:t>Сведения об абонентах, объекты которых подключены к водопроводным и (или) канализационным сетям, принадлежащим и (или) находящимся во владении Исполнителя,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РСО вправе запросить у Исполнителя иные необходимые сведения и документы.</w:t>
      </w:r>
    </w:p>
    <w:p w:rsidR="003100E6" w:rsidRPr="006926FD" w:rsidRDefault="006926FD" w:rsidP="006926F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6926FD">
        <w:rPr>
          <w:rFonts w:ascii="Times New Roman" w:hAnsi="Times New Roman" w:cs="Times New Roman"/>
          <w:bCs/>
          <w:sz w:val="20"/>
          <w:szCs w:val="20"/>
        </w:rPr>
        <w:t xml:space="preserve">10.3. </w:t>
      </w:r>
      <w:r w:rsidR="003100E6" w:rsidRPr="006926FD">
        <w:rPr>
          <w:rFonts w:ascii="Times New Roman" w:hAnsi="Times New Roman" w:cs="Times New Roman"/>
          <w:bCs/>
          <w:sz w:val="20"/>
          <w:szCs w:val="20"/>
        </w:rPr>
        <w:t>РСО осуществляет водоснабжение лиц, объекты которых подключены к водопроводным сетям Исполнителя, при условии, что такие лица заключили договор о водоснабжении с РСО.</w:t>
      </w:r>
    </w:p>
    <w:p w:rsidR="003100E6" w:rsidRPr="006926FD" w:rsidRDefault="006926FD" w:rsidP="006926F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6926FD">
        <w:rPr>
          <w:rFonts w:ascii="Times New Roman" w:hAnsi="Times New Roman" w:cs="Times New Roman"/>
          <w:bCs/>
          <w:sz w:val="20"/>
          <w:szCs w:val="20"/>
        </w:rPr>
        <w:t xml:space="preserve">10.4. </w:t>
      </w:r>
      <w:r w:rsidR="003100E6" w:rsidRPr="006926FD">
        <w:rPr>
          <w:rFonts w:ascii="Times New Roman" w:hAnsi="Times New Roman" w:cs="Times New Roman"/>
          <w:bCs/>
          <w:sz w:val="20"/>
          <w:szCs w:val="20"/>
        </w:rPr>
        <w:t>РСО осуществляет отведение (прием) сточных вод физических и юридических лиц, объекты которых подключены к канализационным сетям Исполнителя, при условии, что такие лица заключили договор водоотведения с РСО.</w:t>
      </w:r>
    </w:p>
    <w:p w:rsidR="003100E6" w:rsidRPr="006926FD" w:rsidRDefault="006926FD" w:rsidP="006926F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6926FD">
        <w:rPr>
          <w:rFonts w:ascii="Times New Roman" w:hAnsi="Times New Roman" w:cs="Times New Roman"/>
          <w:bCs/>
          <w:sz w:val="20"/>
          <w:szCs w:val="20"/>
        </w:rPr>
        <w:t xml:space="preserve">10.5. </w:t>
      </w:r>
      <w:r w:rsidR="003100E6" w:rsidRPr="006926FD">
        <w:rPr>
          <w:rFonts w:ascii="Times New Roman" w:hAnsi="Times New Roman" w:cs="Times New Roman"/>
          <w:bCs/>
          <w:sz w:val="20"/>
          <w:szCs w:val="20"/>
        </w:rPr>
        <w:t>РСО не несет ответственности за нарушения условий настоящего договора, допущенные в отношении лиц, объекты которых подключены к водопроводным сетям Исполнителя и которые не имеют договора холодного водоснабжения и (или) единого договора холодного водоснабжения и водоотведения с РСО.</w:t>
      </w:r>
    </w:p>
    <w:p w:rsidR="003100E6" w:rsidRPr="006926FD" w:rsidRDefault="006926FD" w:rsidP="006926FD">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6926FD">
        <w:rPr>
          <w:rFonts w:ascii="Times New Roman" w:hAnsi="Times New Roman" w:cs="Times New Roman"/>
          <w:bCs/>
          <w:sz w:val="20"/>
          <w:szCs w:val="20"/>
        </w:rPr>
        <w:t xml:space="preserve">10.6. </w:t>
      </w:r>
      <w:r w:rsidR="003100E6" w:rsidRPr="006926FD">
        <w:rPr>
          <w:rFonts w:ascii="Times New Roman" w:hAnsi="Times New Roman" w:cs="Times New Roman"/>
          <w:bCs/>
          <w:sz w:val="20"/>
          <w:szCs w:val="20"/>
        </w:rPr>
        <w:t>Исполнитель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Исполнителя и которые не имеют договора водоотведения и (или) единого договора холодного водоснабжения и водоотведения с РСО.</w:t>
      </w:r>
    </w:p>
    <w:p w:rsidR="003100E6" w:rsidRPr="006926FD" w:rsidRDefault="003100E6" w:rsidP="006926FD">
      <w:pPr>
        <w:pStyle w:val="a3"/>
        <w:widowControl w:val="0"/>
        <w:autoSpaceDE w:val="0"/>
        <w:autoSpaceDN w:val="0"/>
        <w:adjustRightInd w:val="0"/>
        <w:ind w:left="851"/>
        <w:jc w:val="center"/>
        <w:rPr>
          <w:rFonts w:eastAsia="Calibri"/>
          <w:b/>
          <w:sz w:val="20"/>
          <w:szCs w:val="20"/>
          <w:lang w:eastAsia="en-US"/>
        </w:rPr>
      </w:pPr>
    </w:p>
    <w:p w:rsidR="003100E6" w:rsidRPr="006926FD" w:rsidRDefault="006926FD" w:rsidP="006926FD">
      <w:pPr>
        <w:pStyle w:val="a3"/>
        <w:widowControl w:val="0"/>
        <w:autoSpaceDE w:val="0"/>
        <w:autoSpaceDN w:val="0"/>
        <w:adjustRightInd w:val="0"/>
        <w:ind w:left="851"/>
        <w:jc w:val="center"/>
        <w:rPr>
          <w:rFonts w:eastAsia="Calibri"/>
          <w:b/>
          <w:sz w:val="20"/>
          <w:szCs w:val="20"/>
          <w:lang w:eastAsia="en-US"/>
        </w:rPr>
      </w:pPr>
      <w:r>
        <w:rPr>
          <w:rFonts w:eastAsia="Calibri"/>
          <w:b/>
          <w:sz w:val="20"/>
          <w:szCs w:val="20"/>
          <w:lang w:eastAsia="en-US"/>
        </w:rPr>
        <w:t xml:space="preserve">11. </w:t>
      </w:r>
      <w:r w:rsidR="003100E6" w:rsidRPr="003100E6">
        <w:rPr>
          <w:rFonts w:eastAsia="Calibri"/>
          <w:b/>
          <w:sz w:val="20"/>
          <w:szCs w:val="20"/>
          <w:lang w:eastAsia="en-US"/>
        </w:rPr>
        <w:t>Порядок урегулирования споров и разногласий</w:t>
      </w:r>
    </w:p>
    <w:p w:rsidR="003100E6" w:rsidRPr="006926FD" w:rsidRDefault="003100E6" w:rsidP="006926FD">
      <w:pPr>
        <w:pStyle w:val="a3"/>
        <w:widowControl w:val="0"/>
        <w:autoSpaceDE w:val="0"/>
        <w:autoSpaceDN w:val="0"/>
        <w:adjustRightInd w:val="0"/>
        <w:ind w:left="851"/>
        <w:jc w:val="center"/>
        <w:rPr>
          <w:rFonts w:eastAsia="Calibri"/>
          <w:b/>
          <w:sz w:val="20"/>
          <w:szCs w:val="20"/>
          <w:lang w:eastAsia="en-US"/>
        </w:rPr>
      </w:pPr>
    </w:p>
    <w:p w:rsidR="003100E6" w:rsidRPr="005346E8" w:rsidRDefault="003100E6" w:rsidP="005346E8">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3100E6">
        <w:rPr>
          <w:rFonts w:eastAsia="Calibri"/>
          <w:sz w:val="20"/>
          <w:szCs w:val="20"/>
          <w:lang w:eastAsia="en-US"/>
        </w:rPr>
        <w:t xml:space="preserve"> </w:t>
      </w:r>
      <w:r w:rsidR="005346E8" w:rsidRPr="005346E8">
        <w:rPr>
          <w:rFonts w:ascii="Times New Roman" w:hAnsi="Times New Roman" w:cs="Times New Roman"/>
          <w:bCs/>
          <w:sz w:val="20"/>
          <w:szCs w:val="20"/>
        </w:rPr>
        <w:t xml:space="preserve">11.1. </w:t>
      </w:r>
      <w:r w:rsidRPr="005346E8">
        <w:rPr>
          <w:rFonts w:ascii="Times New Roman" w:hAnsi="Times New Roman" w:cs="Times New Roman"/>
          <w:bCs/>
          <w:sz w:val="20"/>
          <w:szCs w:val="20"/>
        </w:rPr>
        <w:t>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3100E6" w:rsidRPr="005346E8" w:rsidRDefault="003100E6" w:rsidP="005346E8">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5346E8">
        <w:rPr>
          <w:rFonts w:ascii="Times New Roman" w:hAnsi="Times New Roman" w:cs="Times New Roman"/>
          <w:bCs/>
          <w:sz w:val="20"/>
          <w:szCs w:val="20"/>
        </w:rPr>
        <w:t xml:space="preserve"> </w:t>
      </w:r>
      <w:r w:rsidR="005346E8" w:rsidRPr="005346E8">
        <w:rPr>
          <w:rFonts w:ascii="Times New Roman" w:hAnsi="Times New Roman" w:cs="Times New Roman"/>
          <w:bCs/>
          <w:sz w:val="20"/>
          <w:szCs w:val="20"/>
        </w:rPr>
        <w:t xml:space="preserve">11.2. </w:t>
      </w:r>
      <w:r w:rsidRPr="005346E8">
        <w:rPr>
          <w:rFonts w:ascii="Times New Roman" w:hAnsi="Times New Roman" w:cs="Times New Roman"/>
          <w:bCs/>
          <w:sz w:val="20"/>
          <w:szCs w:val="20"/>
        </w:rPr>
        <w:t>Претензия направляется по адресу стороны, указанному в реквизитах договора, и должна содержать:</w:t>
      </w:r>
    </w:p>
    <w:p w:rsidR="003100E6" w:rsidRPr="005346E8" w:rsidRDefault="005346E8" w:rsidP="005346E8">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5346E8">
        <w:rPr>
          <w:rFonts w:ascii="Times New Roman" w:hAnsi="Times New Roman" w:cs="Times New Roman"/>
          <w:bCs/>
          <w:sz w:val="20"/>
          <w:szCs w:val="20"/>
        </w:rPr>
        <w:t xml:space="preserve">11.2.1. </w:t>
      </w:r>
      <w:r w:rsidR="003100E6" w:rsidRPr="005346E8">
        <w:rPr>
          <w:rFonts w:ascii="Times New Roman" w:hAnsi="Times New Roman" w:cs="Times New Roman"/>
          <w:bCs/>
          <w:sz w:val="20"/>
          <w:szCs w:val="20"/>
        </w:rPr>
        <w:t>Сведения о заявителе (наименование, местонахождение, адрес).</w:t>
      </w:r>
    </w:p>
    <w:p w:rsidR="003100E6" w:rsidRPr="005346E8" w:rsidRDefault="005346E8" w:rsidP="005346E8">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5346E8">
        <w:rPr>
          <w:rFonts w:ascii="Times New Roman" w:hAnsi="Times New Roman" w:cs="Times New Roman"/>
          <w:bCs/>
          <w:sz w:val="20"/>
          <w:szCs w:val="20"/>
        </w:rPr>
        <w:t xml:space="preserve">11.2.2. </w:t>
      </w:r>
      <w:r w:rsidR="003100E6" w:rsidRPr="005346E8">
        <w:rPr>
          <w:rFonts w:ascii="Times New Roman" w:hAnsi="Times New Roman" w:cs="Times New Roman"/>
          <w:bCs/>
          <w:sz w:val="20"/>
          <w:szCs w:val="20"/>
        </w:rPr>
        <w:t>Содержание спора или разногласий.</w:t>
      </w:r>
    </w:p>
    <w:p w:rsidR="003100E6" w:rsidRPr="005346E8" w:rsidRDefault="005346E8" w:rsidP="005346E8">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5346E8">
        <w:rPr>
          <w:rFonts w:ascii="Times New Roman" w:hAnsi="Times New Roman" w:cs="Times New Roman"/>
          <w:bCs/>
          <w:sz w:val="20"/>
          <w:szCs w:val="20"/>
        </w:rPr>
        <w:t xml:space="preserve">11.2.3. </w:t>
      </w:r>
      <w:r w:rsidR="003100E6" w:rsidRPr="005346E8">
        <w:rPr>
          <w:rFonts w:ascii="Times New Roman" w:hAnsi="Times New Roman" w:cs="Times New Roman"/>
          <w:bCs/>
          <w:sz w:val="20"/>
          <w:szCs w:val="20"/>
        </w:rPr>
        <w:t>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3100E6" w:rsidRPr="005346E8" w:rsidRDefault="005346E8" w:rsidP="005346E8">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5346E8">
        <w:rPr>
          <w:rFonts w:ascii="Times New Roman" w:hAnsi="Times New Roman" w:cs="Times New Roman"/>
          <w:bCs/>
          <w:sz w:val="20"/>
          <w:szCs w:val="20"/>
        </w:rPr>
        <w:t xml:space="preserve">11.2.4. </w:t>
      </w:r>
      <w:r w:rsidR="003100E6" w:rsidRPr="005346E8">
        <w:rPr>
          <w:rFonts w:ascii="Times New Roman" w:hAnsi="Times New Roman" w:cs="Times New Roman"/>
          <w:bCs/>
          <w:sz w:val="20"/>
          <w:szCs w:val="20"/>
        </w:rPr>
        <w:t>Другие сведения по усмотрению стороны.</w:t>
      </w:r>
    </w:p>
    <w:p w:rsidR="003100E6" w:rsidRPr="005346E8" w:rsidRDefault="003100E6" w:rsidP="005346E8">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5346E8">
        <w:rPr>
          <w:rFonts w:ascii="Times New Roman" w:hAnsi="Times New Roman" w:cs="Times New Roman"/>
          <w:bCs/>
          <w:sz w:val="20"/>
          <w:szCs w:val="20"/>
        </w:rPr>
        <w:t xml:space="preserve"> </w:t>
      </w:r>
      <w:r w:rsidR="005346E8" w:rsidRPr="005346E8">
        <w:rPr>
          <w:rFonts w:ascii="Times New Roman" w:hAnsi="Times New Roman" w:cs="Times New Roman"/>
          <w:bCs/>
          <w:sz w:val="20"/>
          <w:szCs w:val="20"/>
        </w:rPr>
        <w:t xml:space="preserve">11.3. </w:t>
      </w:r>
      <w:r w:rsidRPr="005346E8">
        <w:rPr>
          <w:rFonts w:ascii="Times New Roman" w:hAnsi="Times New Roman" w:cs="Times New Roman"/>
          <w:bCs/>
          <w:sz w:val="20"/>
          <w:szCs w:val="20"/>
        </w:rPr>
        <w:t>Сторона, получившая претензию, в течение 5 рабочих дней со дня ее поступления обязана рассмотреть претензию и дать ответ.</w:t>
      </w:r>
    </w:p>
    <w:p w:rsidR="003100E6" w:rsidRPr="005346E8" w:rsidRDefault="003100E6" w:rsidP="005346E8">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5346E8">
        <w:rPr>
          <w:rFonts w:ascii="Times New Roman" w:hAnsi="Times New Roman" w:cs="Times New Roman"/>
          <w:bCs/>
          <w:sz w:val="20"/>
          <w:szCs w:val="20"/>
        </w:rPr>
        <w:t xml:space="preserve"> </w:t>
      </w:r>
      <w:r w:rsidR="005346E8" w:rsidRPr="005346E8">
        <w:rPr>
          <w:rFonts w:ascii="Times New Roman" w:hAnsi="Times New Roman" w:cs="Times New Roman"/>
          <w:bCs/>
          <w:sz w:val="20"/>
          <w:szCs w:val="20"/>
        </w:rPr>
        <w:t xml:space="preserve">11.4. </w:t>
      </w:r>
      <w:r w:rsidRPr="005346E8">
        <w:rPr>
          <w:rFonts w:ascii="Times New Roman" w:hAnsi="Times New Roman" w:cs="Times New Roman"/>
          <w:bCs/>
          <w:sz w:val="20"/>
          <w:szCs w:val="20"/>
        </w:rPr>
        <w:t>Стороны составляют акт об урегулировании спора (разногласий)</w:t>
      </w:r>
    </w:p>
    <w:p w:rsidR="003100E6" w:rsidRPr="005346E8" w:rsidRDefault="003100E6" w:rsidP="005346E8">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5346E8">
        <w:rPr>
          <w:rFonts w:ascii="Times New Roman" w:hAnsi="Times New Roman" w:cs="Times New Roman"/>
          <w:bCs/>
          <w:sz w:val="20"/>
          <w:szCs w:val="20"/>
        </w:rPr>
        <w:t xml:space="preserve"> </w:t>
      </w:r>
      <w:r w:rsidR="005346E8" w:rsidRPr="005346E8">
        <w:rPr>
          <w:rFonts w:ascii="Times New Roman" w:hAnsi="Times New Roman" w:cs="Times New Roman"/>
          <w:bCs/>
          <w:sz w:val="20"/>
          <w:szCs w:val="20"/>
        </w:rPr>
        <w:t xml:space="preserve">11.5. </w:t>
      </w:r>
      <w:r w:rsidRPr="005346E8">
        <w:rPr>
          <w:rFonts w:ascii="Times New Roman" w:hAnsi="Times New Roman" w:cs="Times New Roman"/>
          <w:bCs/>
          <w:sz w:val="20"/>
          <w:szCs w:val="20"/>
        </w:rPr>
        <w:t>В случае не достижения сторонами соглашения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передаются на разрешение Арбитражного суда ________________________.</w:t>
      </w:r>
    </w:p>
    <w:p w:rsidR="003100E6" w:rsidRPr="005346E8" w:rsidRDefault="003100E6" w:rsidP="005346E8">
      <w:pPr>
        <w:pStyle w:val="a3"/>
        <w:widowControl w:val="0"/>
        <w:autoSpaceDE w:val="0"/>
        <w:autoSpaceDN w:val="0"/>
        <w:adjustRightInd w:val="0"/>
        <w:ind w:left="851"/>
        <w:jc w:val="center"/>
        <w:rPr>
          <w:rFonts w:eastAsia="Calibri"/>
          <w:b/>
          <w:sz w:val="20"/>
          <w:szCs w:val="20"/>
          <w:lang w:eastAsia="en-US"/>
        </w:rPr>
      </w:pPr>
    </w:p>
    <w:p w:rsidR="003100E6" w:rsidRPr="005346E8" w:rsidRDefault="005346E8" w:rsidP="005346E8">
      <w:pPr>
        <w:pStyle w:val="a3"/>
        <w:widowControl w:val="0"/>
        <w:autoSpaceDE w:val="0"/>
        <w:autoSpaceDN w:val="0"/>
        <w:adjustRightInd w:val="0"/>
        <w:ind w:left="851"/>
        <w:jc w:val="center"/>
        <w:rPr>
          <w:rFonts w:eastAsia="Calibri"/>
          <w:b/>
          <w:sz w:val="20"/>
          <w:szCs w:val="20"/>
          <w:lang w:eastAsia="en-US"/>
        </w:rPr>
      </w:pPr>
      <w:r>
        <w:rPr>
          <w:rFonts w:eastAsia="Calibri"/>
          <w:b/>
          <w:sz w:val="20"/>
          <w:szCs w:val="20"/>
          <w:lang w:eastAsia="en-US"/>
        </w:rPr>
        <w:t xml:space="preserve">12. </w:t>
      </w:r>
      <w:r w:rsidR="003100E6" w:rsidRPr="003100E6">
        <w:rPr>
          <w:rFonts w:eastAsia="Calibri"/>
          <w:b/>
          <w:sz w:val="20"/>
          <w:szCs w:val="20"/>
          <w:lang w:eastAsia="en-US"/>
        </w:rPr>
        <w:t>Ответственность сторон</w:t>
      </w:r>
    </w:p>
    <w:p w:rsidR="003100E6" w:rsidRPr="005346E8" w:rsidRDefault="003100E6" w:rsidP="005346E8">
      <w:pPr>
        <w:pStyle w:val="a3"/>
        <w:widowControl w:val="0"/>
        <w:autoSpaceDE w:val="0"/>
        <w:autoSpaceDN w:val="0"/>
        <w:adjustRightInd w:val="0"/>
        <w:ind w:left="851"/>
        <w:jc w:val="center"/>
        <w:rPr>
          <w:rFonts w:eastAsia="Calibri"/>
          <w:b/>
          <w:sz w:val="20"/>
          <w:szCs w:val="20"/>
          <w:lang w:eastAsia="en-US"/>
        </w:rPr>
      </w:pPr>
    </w:p>
    <w:p w:rsidR="003100E6" w:rsidRPr="003100E6" w:rsidRDefault="003100E6" w:rsidP="001C241F">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3100E6">
        <w:rPr>
          <w:rFonts w:ascii="Times New Roman" w:hAnsi="Times New Roman" w:cs="Times New Roman"/>
          <w:bCs/>
          <w:sz w:val="20"/>
          <w:szCs w:val="20"/>
        </w:rPr>
        <w:t xml:space="preserve"> </w:t>
      </w:r>
      <w:r w:rsidR="001C241F">
        <w:rPr>
          <w:rFonts w:ascii="Times New Roman" w:hAnsi="Times New Roman" w:cs="Times New Roman"/>
          <w:bCs/>
          <w:sz w:val="20"/>
          <w:szCs w:val="20"/>
        </w:rPr>
        <w:t xml:space="preserve">12.1. </w:t>
      </w:r>
      <w:r w:rsidRPr="001C241F">
        <w:rPr>
          <w:rFonts w:ascii="Times New Roman" w:hAnsi="Times New Roman" w:cs="Times New Roman"/>
          <w:bCs/>
          <w:sz w:val="20"/>
          <w:szCs w:val="20"/>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100E6" w:rsidRPr="001C241F" w:rsidRDefault="003100E6" w:rsidP="001C241F">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1C241F">
        <w:rPr>
          <w:rFonts w:ascii="Times New Roman" w:hAnsi="Times New Roman" w:cs="Times New Roman"/>
          <w:bCs/>
          <w:sz w:val="20"/>
          <w:szCs w:val="20"/>
        </w:rPr>
        <w:t xml:space="preserve"> В случае нарушения РСО требований к качеству питьевой воды, режима подачи холодной воды и (или) уровня давления холодной воды Исполнитель вправе потребовать пропорционального снижения размера оплаты по настоящему договору в соответствующем расчетном периоде.</w:t>
      </w:r>
      <w:r w:rsidRPr="003100E6">
        <w:rPr>
          <w:rFonts w:ascii="Times New Roman" w:hAnsi="Times New Roman" w:cs="Times New Roman"/>
          <w:bCs/>
          <w:sz w:val="20"/>
          <w:szCs w:val="20"/>
        </w:rPr>
        <w:t xml:space="preserve"> </w:t>
      </w:r>
      <w:r w:rsidRPr="001C241F">
        <w:rPr>
          <w:rFonts w:ascii="Times New Roman" w:hAnsi="Times New Roman" w:cs="Times New Roman"/>
          <w:bCs/>
          <w:sz w:val="20"/>
          <w:szCs w:val="20"/>
        </w:rPr>
        <w:t>В случае нарушения РСО режима приема сточных вод Исполнитель вправе потребовать пропорционального снижения размера оплаты по настоящему договору в соответствующем расчетном периоде.</w:t>
      </w:r>
      <w:r w:rsidRPr="003100E6">
        <w:rPr>
          <w:rFonts w:ascii="Times New Roman" w:hAnsi="Times New Roman" w:cs="Times New Roman"/>
          <w:bCs/>
          <w:sz w:val="20"/>
          <w:szCs w:val="20"/>
        </w:rPr>
        <w:t xml:space="preserve"> </w:t>
      </w:r>
      <w:r w:rsidRPr="001C241F">
        <w:rPr>
          <w:rFonts w:ascii="Times New Roman" w:hAnsi="Times New Roman" w:cs="Times New Roman"/>
          <w:bCs/>
          <w:sz w:val="20"/>
          <w:szCs w:val="20"/>
        </w:rPr>
        <w:t xml:space="preserve">Ответственность РСО за качество подаваемой питьевой воды определяется до границы эксплуатационной ответственности по водопроводным сетям Исполнителя и РСО, установленной в соответствии с актом о разграничении эксплуатационной ответственности, приведенным в </w:t>
      </w:r>
      <w:hyperlink r:id="rId7" w:history="1">
        <w:r w:rsidRPr="001C241F">
          <w:rPr>
            <w:rFonts w:ascii="Times New Roman" w:hAnsi="Times New Roman" w:cs="Times New Roman"/>
            <w:bCs/>
            <w:sz w:val="20"/>
            <w:szCs w:val="20"/>
          </w:rPr>
          <w:t>приложении N 2</w:t>
        </w:r>
      </w:hyperlink>
      <w:r w:rsidRPr="001C241F">
        <w:rPr>
          <w:rFonts w:ascii="Times New Roman" w:hAnsi="Times New Roman" w:cs="Times New Roman"/>
          <w:bCs/>
          <w:sz w:val="20"/>
          <w:szCs w:val="20"/>
        </w:rPr>
        <w:t xml:space="preserve"> к настоящему договору.</w:t>
      </w:r>
    </w:p>
    <w:p w:rsidR="003100E6" w:rsidRPr="001C241F" w:rsidRDefault="003100E6" w:rsidP="001C241F">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1C241F">
        <w:rPr>
          <w:rFonts w:ascii="Times New Roman" w:hAnsi="Times New Roman" w:cs="Times New Roman"/>
          <w:bCs/>
          <w:sz w:val="20"/>
          <w:szCs w:val="20"/>
        </w:rPr>
        <w:t>В случае предоставления коммунального ресурса ненадлежащего качества по вине РСО и (или) с перерывами, превышающими установленную продолжительность, РСО возмещает причиненный этим реальный ущерб.</w:t>
      </w:r>
    </w:p>
    <w:p w:rsidR="003100E6" w:rsidRPr="003100E6" w:rsidRDefault="003100E6" w:rsidP="001C241F">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3100E6">
        <w:rPr>
          <w:rFonts w:ascii="Times New Roman" w:hAnsi="Times New Roman" w:cs="Times New Roman"/>
          <w:bCs/>
          <w:sz w:val="20"/>
          <w:szCs w:val="20"/>
        </w:rPr>
        <w:t xml:space="preserve"> </w:t>
      </w:r>
      <w:r w:rsidR="001C241F">
        <w:rPr>
          <w:rFonts w:ascii="Times New Roman" w:hAnsi="Times New Roman" w:cs="Times New Roman"/>
          <w:bCs/>
          <w:sz w:val="20"/>
          <w:szCs w:val="20"/>
        </w:rPr>
        <w:t xml:space="preserve">12.2. </w:t>
      </w:r>
      <w:r w:rsidRPr="001C241F">
        <w:rPr>
          <w:rFonts w:ascii="Times New Roman" w:hAnsi="Times New Roman" w:cs="Times New Roman"/>
          <w:bCs/>
          <w:sz w:val="20"/>
          <w:szCs w:val="20"/>
        </w:rPr>
        <w:t xml:space="preserve">В случае неисполнения либо ненадлежащего исполнения Исполнителем обязательств по оплате настоящего договора РСО вправе потребовать от Исполнителя уплаты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1C241F">
        <w:rPr>
          <w:rFonts w:ascii="Times New Roman" w:hAnsi="Times New Roman" w:cs="Times New Roman"/>
          <w:bCs/>
          <w:sz w:val="20"/>
          <w:szCs w:val="20"/>
        </w:rPr>
        <w:t>стосемидесятой</w:t>
      </w:r>
      <w:proofErr w:type="spellEnd"/>
      <w:r w:rsidRPr="001C241F">
        <w:rPr>
          <w:rFonts w:ascii="Times New Roman" w:hAnsi="Times New Roman" w:cs="Times New Roman"/>
          <w:bCs/>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3100E6" w:rsidRPr="003100E6" w:rsidRDefault="003100E6" w:rsidP="002C3265">
      <w:pPr>
        <w:pStyle w:val="a3"/>
        <w:widowControl w:val="0"/>
        <w:autoSpaceDE w:val="0"/>
        <w:autoSpaceDN w:val="0"/>
        <w:adjustRightInd w:val="0"/>
        <w:ind w:left="851"/>
        <w:jc w:val="center"/>
        <w:rPr>
          <w:rFonts w:eastAsia="Calibri"/>
          <w:b/>
          <w:sz w:val="20"/>
          <w:szCs w:val="20"/>
          <w:lang w:eastAsia="en-US"/>
        </w:rPr>
      </w:pPr>
    </w:p>
    <w:p w:rsidR="003100E6" w:rsidRPr="002C3265" w:rsidRDefault="002C3265" w:rsidP="002C3265">
      <w:pPr>
        <w:pStyle w:val="a3"/>
        <w:widowControl w:val="0"/>
        <w:autoSpaceDE w:val="0"/>
        <w:autoSpaceDN w:val="0"/>
        <w:adjustRightInd w:val="0"/>
        <w:ind w:left="851"/>
        <w:jc w:val="center"/>
        <w:rPr>
          <w:rFonts w:eastAsia="Calibri"/>
          <w:b/>
          <w:sz w:val="20"/>
          <w:szCs w:val="20"/>
          <w:lang w:eastAsia="en-US"/>
        </w:rPr>
      </w:pPr>
      <w:r>
        <w:rPr>
          <w:rFonts w:eastAsia="Calibri"/>
          <w:b/>
          <w:sz w:val="20"/>
          <w:szCs w:val="20"/>
          <w:lang w:eastAsia="en-US"/>
        </w:rPr>
        <w:t xml:space="preserve">13. </w:t>
      </w:r>
      <w:r w:rsidR="003100E6" w:rsidRPr="003100E6">
        <w:rPr>
          <w:rFonts w:eastAsia="Calibri"/>
          <w:b/>
          <w:sz w:val="20"/>
          <w:szCs w:val="20"/>
          <w:lang w:eastAsia="en-US"/>
        </w:rPr>
        <w:t>Обстоятельства непреодолимой силы</w:t>
      </w:r>
    </w:p>
    <w:p w:rsidR="003100E6" w:rsidRPr="002C3265" w:rsidRDefault="003100E6" w:rsidP="002C3265">
      <w:pPr>
        <w:pStyle w:val="a3"/>
        <w:widowControl w:val="0"/>
        <w:autoSpaceDE w:val="0"/>
        <w:autoSpaceDN w:val="0"/>
        <w:adjustRightInd w:val="0"/>
        <w:ind w:left="851"/>
        <w:jc w:val="center"/>
        <w:rPr>
          <w:rFonts w:eastAsia="Calibri"/>
          <w:b/>
          <w:sz w:val="20"/>
          <w:szCs w:val="20"/>
          <w:lang w:eastAsia="en-US"/>
        </w:rPr>
      </w:pPr>
    </w:p>
    <w:p w:rsidR="003100E6" w:rsidRPr="003100E6" w:rsidRDefault="003100E6" w:rsidP="002C3265">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3100E6">
        <w:rPr>
          <w:rFonts w:ascii="Times New Roman" w:hAnsi="Times New Roman" w:cs="Times New Roman"/>
          <w:bCs/>
          <w:sz w:val="20"/>
          <w:szCs w:val="20"/>
        </w:rPr>
        <w:t xml:space="preserve"> </w:t>
      </w:r>
      <w:r w:rsidR="002C3265">
        <w:rPr>
          <w:rFonts w:ascii="Times New Roman" w:hAnsi="Times New Roman" w:cs="Times New Roman"/>
          <w:bCs/>
          <w:sz w:val="20"/>
          <w:szCs w:val="20"/>
        </w:rPr>
        <w:t xml:space="preserve">13.1. </w:t>
      </w:r>
      <w:r w:rsidRPr="002C3265">
        <w:rPr>
          <w:rFonts w:ascii="Times New Roman" w:hAnsi="Times New Roman" w:cs="Times New Roman"/>
          <w:bCs/>
          <w:sz w:val="20"/>
          <w:szCs w:val="20"/>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r w:rsidRPr="003100E6">
        <w:rPr>
          <w:rFonts w:ascii="Times New Roman" w:hAnsi="Times New Roman" w:cs="Times New Roman"/>
          <w:bCs/>
          <w:sz w:val="20"/>
          <w:szCs w:val="20"/>
        </w:rPr>
        <w:t xml:space="preserve"> </w:t>
      </w:r>
      <w:r w:rsidRPr="002C3265">
        <w:rPr>
          <w:rFonts w:ascii="Times New Roman" w:hAnsi="Times New Roman" w:cs="Times New Roman"/>
          <w:bCs/>
          <w:sz w:val="20"/>
          <w:szCs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3100E6" w:rsidRPr="003100E6" w:rsidRDefault="003100E6" w:rsidP="002C3265">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2C3265">
        <w:rPr>
          <w:rFonts w:ascii="Times New Roman" w:hAnsi="Times New Roman" w:cs="Times New Roman"/>
          <w:bCs/>
          <w:sz w:val="20"/>
          <w:szCs w:val="20"/>
        </w:rPr>
        <w:t xml:space="preserve"> </w:t>
      </w:r>
      <w:r w:rsidR="002C3265" w:rsidRPr="002C3265">
        <w:rPr>
          <w:rFonts w:ascii="Times New Roman" w:hAnsi="Times New Roman" w:cs="Times New Roman"/>
          <w:bCs/>
          <w:sz w:val="20"/>
          <w:szCs w:val="20"/>
        </w:rPr>
        <w:t xml:space="preserve">13.2. </w:t>
      </w:r>
      <w:r w:rsidRPr="002C3265">
        <w:rPr>
          <w:rFonts w:ascii="Times New Roman" w:hAnsi="Times New Roman" w:cs="Times New Roman"/>
          <w:bCs/>
          <w:sz w:val="20"/>
          <w:szCs w:val="20"/>
        </w:rPr>
        <w:t>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w:t>
      </w:r>
      <w:r w:rsidRPr="003100E6">
        <w:rPr>
          <w:rFonts w:ascii="Times New Roman" w:hAnsi="Times New Roman" w:cs="Times New Roman"/>
          <w:sz w:val="20"/>
          <w:szCs w:val="20"/>
        </w:rPr>
        <w:t>, а также об их прекращении.</w:t>
      </w:r>
    </w:p>
    <w:p w:rsidR="003100E6" w:rsidRPr="002C3265" w:rsidRDefault="003100E6" w:rsidP="002C3265">
      <w:pPr>
        <w:pStyle w:val="a3"/>
        <w:widowControl w:val="0"/>
        <w:autoSpaceDE w:val="0"/>
        <w:autoSpaceDN w:val="0"/>
        <w:adjustRightInd w:val="0"/>
        <w:ind w:left="851"/>
        <w:jc w:val="center"/>
        <w:rPr>
          <w:rFonts w:eastAsia="Calibri"/>
          <w:b/>
          <w:sz w:val="20"/>
          <w:szCs w:val="20"/>
          <w:lang w:eastAsia="en-US"/>
        </w:rPr>
      </w:pPr>
    </w:p>
    <w:p w:rsidR="003100E6" w:rsidRPr="002C3265" w:rsidRDefault="002C3265" w:rsidP="002C3265">
      <w:pPr>
        <w:pStyle w:val="a3"/>
        <w:widowControl w:val="0"/>
        <w:autoSpaceDE w:val="0"/>
        <w:autoSpaceDN w:val="0"/>
        <w:adjustRightInd w:val="0"/>
        <w:ind w:left="851"/>
        <w:jc w:val="center"/>
        <w:rPr>
          <w:rFonts w:eastAsia="Calibri"/>
          <w:b/>
          <w:sz w:val="20"/>
          <w:szCs w:val="20"/>
          <w:lang w:eastAsia="en-US"/>
        </w:rPr>
      </w:pPr>
      <w:r>
        <w:rPr>
          <w:rFonts w:eastAsia="Calibri"/>
          <w:b/>
          <w:sz w:val="20"/>
          <w:szCs w:val="20"/>
          <w:lang w:eastAsia="en-US"/>
        </w:rPr>
        <w:t xml:space="preserve">14. </w:t>
      </w:r>
      <w:r w:rsidR="003100E6" w:rsidRPr="003100E6">
        <w:rPr>
          <w:rFonts w:eastAsia="Calibri"/>
          <w:b/>
          <w:sz w:val="20"/>
          <w:szCs w:val="20"/>
          <w:lang w:eastAsia="en-US"/>
        </w:rPr>
        <w:t>Действие договора</w:t>
      </w:r>
    </w:p>
    <w:p w:rsidR="003100E6" w:rsidRPr="002C3265" w:rsidRDefault="003100E6" w:rsidP="002C3265">
      <w:pPr>
        <w:pStyle w:val="a3"/>
        <w:widowControl w:val="0"/>
        <w:autoSpaceDE w:val="0"/>
        <w:autoSpaceDN w:val="0"/>
        <w:adjustRightInd w:val="0"/>
        <w:ind w:left="851"/>
        <w:jc w:val="center"/>
        <w:rPr>
          <w:rFonts w:eastAsia="Calibri"/>
          <w:b/>
          <w:sz w:val="20"/>
          <w:szCs w:val="20"/>
          <w:lang w:eastAsia="en-US"/>
        </w:rPr>
      </w:pPr>
    </w:p>
    <w:p w:rsidR="003100E6" w:rsidRPr="002C3265" w:rsidRDefault="003100E6" w:rsidP="002C3265">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3100E6">
        <w:rPr>
          <w:sz w:val="20"/>
          <w:szCs w:val="20"/>
        </w:rPr>
        <w:t xml:space="preserve"> </w:t>
      </w:r>
      <w:r w:rsidR="002C3265" w:rsidRPr="002C3265">
        <w:rPr>
          <w:rFonts w:ascii="Times New Roman" w:hAnsi="Times New Roman" w:cs="Times New Roman"/>
          <w:bCs/>
          <w:sz w:val="20"/>
          <w:szCs w:val="20"/>
        </w:rPr>
        <w:t xml:space="preserve">14.1. </w:t>
      </w:r>
      <w:r w:rsidRPr="002C3265">
        <w:rPr>
          <w:rFonts w:ascii="Times New Roman" w:hAnsi="Times New Roman" w:cs="Times New Roman"/>
          <w:bCs/>
          <w:sz w:val="20"/>
          <w:szCs w:val="20"/>
        </w:rPr>
        <w:t>Настоящий договор вступает в силу с момента подписания сторонами, но распространяет свое действие на отношения, возникшие между сторонами с _______________.</w:t>
      </w:r>
    </w:p>
    <w:p w:rsidR="003100E6" w:rsidRPr="002C3265" w:rsidRDefault="003100E6" w:rsidP="002C3265">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2C3265">
        <w:rPr>
          <w:rFonts w:ascii="Times New Roman" w:hAnsi="Times New Roman" w:cs="Times New Roman"/>
          <w:bCs/>
          <w:sz w:val="20"/>
          <w:szCs w:val="20"/>
        </w:rPr>
        <w:t xml:space="preserve"> </w:t>
      </w:r>
      <w:r w:rsidR="002C3265" w:rsidRPr="002C3265">
        <w:rPr>
          <w:rFonts w:ascii="Times New Roman" w:hAnsi="Times New Roman" w:cs="Times New Roman"/>
          <w:bCs/>
          <w:sz w:val="20"/>
          <w:szCs w:val="20"/>
        </w:rPr>
        <w:t xml:space="preserve">14.2. </w:t>
      </w:r>
      <w:r w:rsidRPr="002C3265">
        <w:rPr>
          <w:rFonts w:ascii="Times New Roman" w:hAnsi="Times New Roman" w:cs="Times New Roman"/>
          <w:bCs/>
          <w:sz w:val="20"/>
          <w:szCs w:val="20"/>
        </w:rPr>
        <w:t>Настоящий договор заключается на срок __________________.</w:t>
      </w:r>
    </w:p>
    <w:p w:rsidR="003100E6" w:rsidRPr="002C3265" w:rsidRDefault="003100E6" w:rsidP="002C3265">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2C3265">
        <w:rPr>
          <w:rFonts w:ascii="Times New Roman" w:hAnsi="Times New Roman" w:cs="Times New Roman"/>
          <w:bCs/>
          <w:sz w:val="20"/>
          <w:szCs w:val="20"/>
        </w:rPr>
        <w:t xml:space="preserve"> </w:t>
      </w:r>
      <w:r w:rsidR="002C3265" w:rsidRPr="002C3265">
        <w:rPr>
          <w:rFonts w:ascii="Times New Roman" w:hAnsi="Times New Roman" w:cs="Times New Roman"/>
          <w:bCs/>
          <w:sz w:val="20"/>
          <w:szCs w:val="20"/>
        </w:rPr>
        <w:t xml:space="preserve">14.3. </w:t>
      </w:r>
      <w:r w:rsidRPr="002C3265">
        <w:rPr>
          <w:rFonts w:ascii="Times New Roman" w:hAnsi="Times New Roman" w:cs="Times New Roman"/>
          <w:bCs/>
          <w:sz w:val="20"/>
          <w:szCs w:val="20"/>
        </w:rPr>
        <w:t>Настоящий договор считается продленным на следующий календарный год,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3100E6" w:rsidRPr="002C3265" w:rsidRDefault="003100E6" w:rsidP="002C3265">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2C3265">
        <w:rPr>
          <w:rFonts w:ascii="Times New Roman" w:hAnsi="Times New Roman" w:cs="Times New Roman"/>
          <w:bCs/>
          <w:sz w:val="20"/>
          <w:szCs w:val="20"/>
        </w:rPr>
        <w:t xml:space="preserve"> </w:t>
      </w:r>
      <w:r w:rsidR="002C3265" w:rsidRPr="002C3265">
        <w:rPr>
          <w:rFonts w:ascii="Times New Roman" w:hAnsi="Times New Roman" w:cs="Times New Roman"/>
          <w:bCs/>
          <w:sz w:val="20"/>
          <w:szCs w:val="20"/>
        </w:rPr>
        <w:t xml:space="preserve">14.4. </w:t>
      </w:r>
      <w:r w:rsidRPr="002C3265">
        <w:rPr>
          <w:rFonts w:ascii="Times New Roman" w:hAnsi="Times New Roman" w:cs="Times New Roman"/>
          <w:bCs/>
          <w:sz w:val="20"/>
          <w:szCs w:val="20"/>
        </w:rPr>
        <w:t>Договор прекращает свое действие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rsidR="003100E6" w:rsidRPr="002C3265" w:rsidRDefault="003100E6" w:rsidP="002C3265">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2C3265">
        <w:rPr>
          <w:rFonts w:ascii="Times New Roman" w:hAnsi="Times New Roman" w:cs="Times New Roman"/>
          <w:bCs/>
          <w:sz w:val="20"/>
          <w:szCs w:val="20"/>
        </w:rPr>
        <w:t xml:space="preserve"> </w:t>
      </w:r>
      <w:r w:rsidR="002C3265" w:rsidRPr="002C3265">
        <w:rPr>
          <w:rFonts w:ascii="Times New Roman" w:hAnsi="Times New Roman" w:cs="Times New Roman"/>
          <w:bCs/>
          <w:sz w:val="20"/>
          <w:szCs w:val="20"/>
        </w:rPr>
        <w:t xml:space="preserve">14.5. </w:t>
      </w:r>
      <w:r w:rsidRPr="002C3265">
        <w:rPr>
          <w:rFonts w:ascii="Times New Roman" w:hAnsi="Times New Roman" w:cs="Times New Roman"/>
          <w:bCs/>
          <w:sz w:val="20"/>
          <w:szCs w:val="20"/>
        </w:rPr>
        <w:t xml:space="preserve">В случае предусмотренного законодательством Российской Федерации отказа РСО от исполнения договора в части снабжения коммунальными ресурсами в целях предоставления коммунальных услуг настоящий договор считается измененным. </w:t>
      </w:r>
    </w:p>
    <w:p w:rsidR="003100E6" w:rsidRPr="002C3265" w:rsidRDefault="002C3265" w:rsidP="002C3265">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2C3265">
        <w:rPr>
          <w:rFonts w:ascii="Times New Roman" w:hAnsi="Times New Roman" w:cs="Times New Roman"/>
          <w:bCs/>
          <w:sz w:val="20"/>
          <w:szCs w:val="20"/>
        </w:rPr>
        <w:t xml:space="preserve">14.6. </w:t>
      </w:r>
      <w:r w:rsidR="003100E6" w:rsidRPr="002C3265">
        <w:rPr>
          <w:rFonts w:ascii="Times New Roman" w:hAnsi="Times New Roman" w:cs="Times New Roman"/>
          <w:bCs/>
          <w:sz w:val="20"/>
          <w:szCs w:val="20"/>
        </w:rPr>
        <w:t xml:space="preserve">В случае прекращения обязательства Исполнителя предоставлять коммунальную услугу потребителям Исполнитель обязан в течение 3-х дней с момента наступления данного обстоятельства письменно проинформировать РСО о наступлении указанного обстоятельства и направить в адрес РСО уведомление о расторжении настоящего договора. </w:t>
      </w:r>
    </w:p>
    <w:p w:rsidR="003100E6" w:rsidRPr="002C3265" w:rsidRDefault="003100E6" w:rsidP="002C3265">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2C3265">
        <w:rPr>
          <w:rFonts w:ascii="Times New Roman" w:hAnsi="Times New Roman" w:cs="Times New Roman"/>
          <w:bCs/>
          <w:sz w:val="20"/>
          <w:szCs w:val="20"/>
        </w:rPr>
        <w:t>При уведомлении Исполнителем РСО о прекращении обязанности по предоставлению соответствующих коммунальных услуг и об отказе от исполнения настоящего договора договор считается расторгнутым по истечении 30 дней с даты получения РСО такого уведомления. При этом оплата поставленного до момента расторжения настоящего договора коммунального ресурса должна быть произведена в полном объеме и иные, возникшие до момента расторжения настоящего договора обязательства, в том числе обязательства, возникшие вследствие применения мер ответственности за нарушение договора, должны быть исполнены Исполнителем в полном объеме.</w:t>
      </w:r>
    </w:p>
    <w:p w:rsidR="003100E6" w:rsidRPr="002C3265" w:rsidRDefault="003100E6" w:rsidP="002C3265">
      <w:pPr>
        <w:pStyle w:val="a3"/>
        <w:widowControl w:val="0"/>
        <w:autoSpaceDE w:val="0"/>
        <w:autoSpaceDN w:val="0"/>
        <w:adjustRightInd w:val="0"/>
        <w:ind w:left="851"/>
        <w:jc w:val="center"/>
        <w:rPr>
          <w:rFonts w:eastAsia="Calibri"/>
          <w:b/>
          <w:sz w:val="20"/>
          <w:szCs w:val="20"/>
          <w:lang w:eastAsia="en-US"/>
        </w:rPr>
      </w:pPr>
    </w:p>
    <w:p w:rsidR="003100E6" w:rsidRPr="002C3265" w:rsidRDefault="002C3265" w:rsidP="002C3265">
      <w:pPr>
        <w:pStyle w:val="a3"/>
        <w:widowControl w:val="0"/>
        <w:autoSpaceDE w:val="0"/>
        <w:autoSpaceDN w:val="0"/>
        <w:adjustRightInd w:val="0"/>
        <w:ind w:left="851"/>
        <w:jc w:val="center"/>
        <w:rPr>
          <w:rFonts w:eastAsia="Calibri"/>
          <w:b/>
          <w:sz w:val="20"/>
          <w:szCs w:val="20"/>
          <w:lang w:eastAsia="en-US"/>
        </w:rPr>
      </w:pPr>
      <w:r w:rsidRPr="002C3265">
        <w:rPr>
          <w:rFonts w:eastAsia="Calibri"/>
          <w:b/>
          <w:sz w:val="20"/>
          <w:szCs w:val="20"/>
          <w:lang w:eastAsia="en-US"/>
        </w:rPr>
        <w:t xml:space="preserve">15. </w:t>
      </w:r>
      <w:r w:rsidR="003100E6" w:rsidRPr="002C3265">
        <w:rPr>
          <w:rFonts w:eastAsia="Calibri"/>
          <w:b/>
          <w:sz w:val="20"/>
          <w:szCs w:val="20"/>
          <w:lang w:eastAsia="en-US"/>
        </w:rPr>
        <w:t>Прочие условия</w:t>
      </w:r>
    </w:p>
    <w:p w:rsidR="003100E6" w:rsidRPr="002C3265" w:rsidRDefault="003100E6" w:rsidP="002C3265">
      <w:pPr>
        <w:pStyle w:val="a3"/>
        <w:widowControl w:val="0"/>
        <w:autoSpaceDE w:val="0"/>
        <w:autoSpaceDN w:val="0"/>
        <w:adjustRightInd w:val="0"/>
        <w:ind w:left="851"/>
        <w:jc w:val="center"/>
        <w:rPr>
          <w:rFonts w:eastAsia="Calibri"/>
          <w:b/>
          <w:sz w:val="20"/>
          <w:szCs w:val="20"/>
          <w:lang w:eastAsia="en-US"/>
        </w:rPr>
      </w:pPr>
    </w:p>
    <w:p w:rsidR="003100E6" w:rsidRPr="003100E6" w:rsidRDefault="003100E6" w:rsidP="000139B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3100E6">
        <w:rPr>
          <w:rFonts w:ascii="Times New Roman" w:hAnsi="Times New Roman" w:cs="Times New Roman"/>
          <w:bCs/>
          <w:sz w:val="20"/>
          <w:szCs w:val="20"/>
        </w:rPr>
        <w:t xml:space="preserve"> </w:t>
      </w:r>
      <w:r w:rsidR="000139B1">
        <w:rPr>
          <w:rFonts w:ascii="Times New Roman" w:hAnsi="Times New Roman" w:cs="Times New Roman"/>
          <w:bCs/>
          <w:sz w:val="20"/>
          <w:szCs w:val="20"/>
        </w:rPr>
        <w:t xml:space="preserve">15.1. </w:t>
      </w:r>
      <w:r w:rsidRPr="000139B1">
        <w:rPr>
          <w:rFonts w:ascii="Times New Roman" w:hAnsi="Times New Roman" w:cs="Times New Roman"/>
          <w:bCs/>
          <w:sz w:val="20"/>
          <w:szCs w:val="20"/>
        </w:rPr>
        <w:t>Стороны пришли к соглашению о том, что при подписании договоров холодного водоснабжения, дополнительных соглашений к ним, протоколов разногласий, протоколов согласования (урегулирования), а также иных документов, связанных с заключением, исполнением, изменением или расторжением договоров, включая писем, запросов, ответов на обращения допускается использование подписи факсимиле (средств факсимильного воспроизведения подписи), которая приравнивается к собственноручной подписи подписавшего документ лица.</w:t>
      </w:r>
    </w:p>
    <w:p w:rsidR="003100E6" w:rsidRPr="003100E6" w:rsidRDefault="003100E6" w:rsidP="000139B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3100E6">
        <w:rPr>
          <w:rFonts w:ascii="Times New Roman" w:hAnsi="Times New Roman" w:cs="Times New Roman"/>
          <w:bCs/>
          <w:sz w:val="20"/>
          <w:szCs w:val="20"/>
        </w:rPr>
        <w:t xml:space="preserve"> </w:t>
      </w:r>
      <w:r w:rsidR="000139B1">
        <w:rPr>
          <w:rFonts w:ascii="Times New Roman" w:hAnsi="Times New Roman" w:cs="Times New Roman"/>
          <w:bCs/>
          <w:sz w:val="20"/>
          <w:szCs w:val="20"/>
        </w:rPr>
        <w:t xml:space="preserve">15.2. </w:t>
      </w:r>
      <w:r w:rsidRPr="000139B1">
        <w:rPr>
          <w:rFonts w:ascii="Times New Roman" w:hAnsi="Times New Roman" w:cs="Times New Roman"/>
          <w:bCs/>
          <w:sz w:val="20"/>
          <w:szCs w:val="20"/>
        </w:rPr>
        <w:t>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3100E6" w:rsidRPr="003100E6" w:rsidRDefault="003100E6" w:rsidP="000139B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3100E6">
        <w:rPr>
          <w:rFonts w:ascii="Times New Roman" w:hAnsi="Times New Roman" w:cs="Times New Roman"/>
          <w:bCs/>
          <w:sz w:val="20"/>
          <w:szCs w:val="20"/>
        </w:rPr>
        <w:t xml:space="preserve"> </w:t>
      </w:r>
      <w:r w:rsidR="000139B1">
        <w:rPr>
          <w:rFonts w:ascii="Times New Roman" w:hAnsi="Times New Roman" w:cs="Times New Roman"/>
          <w:bCs/>
          <w:sz w:val="20"/>
          <w:szCs w:val="20"/>
        </w:rPr>
        <w:t xml:space="preserve">15.3. </w:t>
      </w:r>
      <w:r w:rsidRPr="000139B1">
        <w:rPr>
          <w:rFonts w:ascii="Times New Roman" w:hAnsi="Times New Roman" w:cs="Times New Roman"/>
          <w:bCs/>
          <w:sz w:val="20"/>
          <w:szCs w:val="20"/>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3100E6" w:rsidRPr="003100E6" w:rsidRDefault="003100E6" w:rsidP="000139B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3100E6">
        <w:rPr>
          <w:rFonts w:ascii="Times New Roman" w:hAnsi="Times New Roman" w:cs="Times New Roman"/>
          <w:bCs/>
          <w:sz w:val="20"/>
          <w:szCs w:val="20"/>
        </w:rPr>
        <w:t xml:space="preserve"> </w:t>
      </w:r>
      <w:r w:rsidR="000139B1">
        <w:rPr>
          <w:rFonts w:ascii="Times New Roman" w:hAnsi="Times New Roman" w:cs="Times New Roman"/>
          <w:bCs/>
          <w:sz w:val="20"/>
          <w:szCs w:val="20"/>
        </w:rPr>
        <w:t xml:space="preserve">15.4. </w:t>
      </w:r>
      <w:r w:rsidRPr="000139B1">
        <w:rPr>
          <w:rFonts w:ascii="Times New Roman" w:hAnsi="Times New Roman" w:cs="Times New Roman"/>
          <w:bCs/>
          <w:sz w:val="20"/>
          <w:szCs w:val="20"/>
        </w:rPr>
        <w:t>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 холодного водоснабжения и водоотведения.</w:t>
      </w:r>
    </w:p>
    <w:p w:rsidR="003100E6" w:rsidRPr="003100E6" w:rsidRDefault="003100E6" w:rsidP="000139B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0139B1">
        <w:rPr>
          <w:rFonts w:ascii="Times New Roman" w:hAnsi="Times New Roman" w:cs="Times New Roman"/>
          <w:bCs/>
          <w:sz w:val="20"/>
          <w:szCs w:val="20"/>
        </w:rPr>
        <w:t xml:space="preserve"> </w:t>
      </w:r>
      <w:r w:rsidR="000139B1" w:rsidRPr="000139B1">
        <w:rPr>
          <w:rFonts w:ascii="Times New Roman" w:hAnsi="Times New Roman" w:cs="Times New Roman"/>
          <w:bCs/>
          <w:sz w:val="20"/>
          <w:szCs w:val="20"/>
        </w:rPr>
        <w:t xml:space="preserve">15.5. </w:t>
      </w:r>
      <w:r w:rsidR="000139B1">
        <w:rPr>
          <w:rFonts w:ascii="Times New Roman" w:hAnsi="Times New Roman" w:cs="Times New Roman"/>
          <w:bCs/>
          <w:sz w:val="20"/>
          <w:szCs w:val="20"/>
        </w:rPr>
        <w:t xml:space="preserve"> </w:t>
      </w:r>
      <w:r w:rsidRPr="000139B1">
        <w:rPr>
          <w:rFonts w:ascii="Times New Roman" w:hAnsi="Times New Roman" w:cs="Times New Roman"/>
          <w:bCs/>
          <w:sz w:val="20"/>
          <w:szCs w:val="20"/>
        </w:rPr>
        <w:t>Настоящий договор составлен в 2 экземплярах, имеющих равную юридическую силу.</w:t>
      </w:r>
    </w:p>
    <w:p w:rsidR="003100E6" w:rsidRPr="003100E6" w:rsidRDefault="003100E6" w:rsidP="000139B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3100E6">
        <w:rPr>
          <w:rFonts w:ascii="Times New Roman" w:hAnsi="Times New Roman" w:cs="Times New Roman"/>
          <w:bCs/>
          <w:sz w:val="20"/>
          <w:szCs w:val="20"/>
        </w:rPr>
        <w:t xml:space="preserve"> </w:t>
      </w:r>
      <w:r w:rsidR="000139B1">
        <w:rPr>
          <w:rFonts w:ascii="Times New Roman" w:hAnsi="Times New Roman" w:cs="Times New Roman"/>
          <w:bCs/>
          <w:sz w:val="20"/>
          <w:szCs w:val="20"/>
        </w:rPr>
        <w:t xml:space="preserve">15.6. </w:t>
      </w:r>
      <w:r w:rsidRPr="000139B1">
        <w:rPr>
          <w:rFonts w:ascii="Times New Roman" w:hAnsi="Times New Roman" w:cs="Times New Roman"/>
          <w:bCs/>
          <w:sz w:val="20"/>
          <w:szCs w:val="20"/>
        </w:rPr>
        <w:t>Приложения к настоящему договору являются его неотъемлемой частью.</w:t>
      </w:r>
    </w:p>
    <w:p w:rsidR="000139B1" w:rsidRDefault="000139B1" w:rsidP="000139B1">
      <w:pPr>
        <w:pStyle w:val="a3"/>
        <w:widowControl w:val="0"/>
        <w:autoSpaceDE w:val="0"/>
        <w:autoSpaceDN w:val="0"/>
        <w:adjustRightInd w:val="0"/>
        <w:ind w:left="851"/>
        <w:jc w:val="center"/>
        <w:rPr>
          <w:rFonts w:eastAsia="Calibri"/>
          <w:b/>
          <w:sz w:val="20"/>
          <w:szCs w:val="20"/>
          <w:lang w:eastAsia="en-US"/>
        </w:rPr>
      </w:pPr>
    </w:p>
    <w:p w:rsidR="003100E6" w:rsidRPr="000139B1" w:rsidRDefault="000139B1" w:rsidP="000139B1">
      <w:pPr>
        <w:pStyle w:val="a3"/>
        <w:widowControl w:val="0"/>
        <w:autoSpaceDE w:val="0"/>
        <w:autoSpaceDN w:val="0"/>
        <w:adjustRightInd w:val="0"/>
        <w:ind w:left="851"/>
        <w:jc w:val="center"/>
        <w:rPr>
          <w:rFonts w:eastAsia="Calibri"/>
          <w:b/>
          <w:sz w:val="20"/>
          <w:szCs w:val="20"/>
          <w:lang w:eastAsia="en-US"/>
        </w:rPr>
      </w:pPr>
      <w:r w:rsidRPr="000139B1">
        <w:rPr>
          <w:rFonts w:eastAsia="Calibri"/>
          <w:b/>
          <w:sz w:val="20"/>
          <w:szCs w:val="20"/>
          <w:lang w:eastAsia="en-US"/>
        </w:rPr>
        <w:t xml:space="preserve">16. </w:t>
      </w:r>
      <w:r w:rsidR="003100E6" w:rsidRPr="000139B1">
        <w:rPr>
          <w:rFonts w:eastAsia="Calibri"/>
          <w:b/>
          <w:sz w:val="20"/>
          <w:szCs w:val="20"/>
          <w:lang w:eastAsia="en-US"/>
        </w:rPr>
        <w:t>Организация электронного документооборота</w:t>
      </w:r>
    </w:p>
    <w:p w:rsidR="003100E6" w:rsidRPr="003100E6" w:rsidRDefault="003100E6" w:rsidP="003100E6">
      <w:pPr>
        <w:pStyle w:val="a3"/>
        <w:tabs>
          <w:tab w:val="left" w:pos="1701"/>
        </w:tabs>
        <w:ind w:left="0" w:firstLine="851"/>
        <w:jc w:val="both"/>
        <w:rPr>
          <w:b/>
          <w:sz w:val="20"/>
          <w:szCs w:val="20"/>
        </w:rPr>
      </w:pPr>
    </w:p>
    <w:p w:rsidR="003100E6" w:rsidRPr="000139B1" w:rsidRDefault="000139B1" w:rsidP="000139B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0139B1">
        <w:rPr>
          <w:rFonts w:ascii="Times New Roman" w:hAnsi="Times New Roman" w:cs="Times New Roman"/>
          <w:bCs/>
          <w:sz w:val="20"/>
          <w:szCs w:val="20"/>
        </w:rPr>
        <w:t xml:space="preserve">16.1. </w:t>
      </w:r>
      <w:r w:rsidR="003100E6" w:rsidRPr="000139B1">
        <w:rPr>
          <w:rFonts w:ascii="Times New Roman" w:hAnsi="Times New Roman" w:cs="Times New Roman"/>
          <w:bCs/>
          <w:sz w:val="20"/>
          <w:szCs w:val="20"/>
        </w:rPr>
        <w:t>Стороны соглашаются в ходе коммерческой деятельности обмениваться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 в том числе счетов-фактур.</w:t>
      </w:r>
    </w:p>
    <w:p w:rsidR="003100E6" w:rsidRPr="000139B1" w:rsidRDefault="003100E6" w:rsidP="000139B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0139B1">
        <w:rPr>
          <w:rFonts w:ascii="Times New Roman" w:hAnsi="Times New Roman" w:cs="Times New Roman"/>
          <w:bCs/>
          <w:sz w:val="20"/>
          <w:szCs w:val="20"/>
        </w:rPr>
        <w:t xml:space="preserve"> </w:t>
      </w:r>
      <w:r w:rsidR="000139B1" w:rsidRPr="000139B1">
        <w:rPr>
          <w:rFonts w:ascii="Times New Roman" w:hAnsi="Times New Roman" w:cs="Times New Roman"/>
          <w:bCs/>
          <w:sz w:val="20"/>
          <w:szCs w:val="20"/>
        </w:rPr>
        <w:t xml:space="preserve">16.2. </w:t>
      </w:r>
      <w:r w:rsidRPr="000139B1">
        <w:rPr>
          <w:rFonts w:ascii="Times New Roman" w:hAnsi="Times New Roman" w:cs="Times New Roman"/>
          <w:bCs/>
          <w:sz w:val="20"/>
          <w:szCs w:val="20"/>
        </w:rPr>
        <w:t>Стороны соглашаются с возможностью использования в ходе электронного документооборота усиленной квалифицированной электронной подписи.</w:t>
      </w:r>
    </w:p>
    <w:p w:rsidR="003100E6" w:rsidRPr="000139B1" w:rsidRDefault="003100E6" w:rsidP="000139B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0139B1">
        <w:rPr>
          <w:rFonts w:ascii="Times New Roman" w:hAnsi="Times New Roman" w:cs="Times New Roman"/>
          <w:bCs/>
          <w:sz w:val="20"/>
          <w:szCs w:val="20"/>
        </w:rPr>
        <w:t xml:space="preserve"> </w:t>
      </w:r>
      <w:r w:rsidR="000139B1" w:rsidRPr="000139B1">
        <w:rPr>
          <w:rFonts w:ascii="Times New Roman" w:hAnsi="Times New Roman" w:cs="Times New Roman"/>
          <w:bCs/>
          <w:sz w:val="20"/>
          <w:szCs w:val="20"/>
        </w:rPr>
        <w:t xml:space="preserve">16.3. </w:t>
      </w:r>
      <w:r w:rsidRPr="000139B1">
        <w:rPr>
          <w:rFonts w:ascii="Times New Roman" w:hAnsi="Times New Roman" w:cs="Times New Roman"/>
          <w:bCs/>
          <w:sz w:val="20"/>
          <w:szCs w:val="20"/>
        </w:rPr>
        <w:t>Стороны признают,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условий ст. 11 Федерального закона от 06.04.2011 № 63-ФЗ «Об электронной подписи».</w:t>
      </w:r>
    </w:p>
    <w:p w:rsidR="003100E6" w:rsidRPr="000139B1" w:rsidRDefault="003100E6" w:rsidP="000139B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0139B1">
        <w:rPr>
          <w:rFonts w:ascii="Times New Roman" w:hAnsi="Times New Roman" w:cs="Times New Roman"/>
          <w:bCs/>
          <w:sz w:val="20"/>
          <w:szCs w:val="20"/>
        </w:rPr>
        <w:t xml:space="preserve"> </w:t>
      </w:r>
      <w:r w:rsidR="000139B1" w:rsidRPr="000139B1">
        <w:rPr>
          <w:rFonts w:ascii="Times New Roman" w:hAnsi="Times New Roman" w:cs="Times New Roman"/>
          <w:bCs/>
          <w:sz w:val="20"/>
          <w:szCs w:val="20"/>
        </w:rPr>
        <w:t xml:space="preserve">16.4. </w:t>
      </w:r>
      <w:r w:rsidRPr="000139B1">
        <w:rPr>
          <w:rFonts w:ascii="Times New Roman" w:hAnsi="Times New Roman" w:cs="Times New Roman"/>
          <w:bCs/>
          <w:sz w:val="20"/>
          <w:szCs w:val="20"/>
        </w:rPr>
        <w:t>Стороны признают, что полученные электронные документы, заверенные квалифицированной электронной подписью уполномоченных лиц юридически эквивалентны документам на бумажных носителях, заверенным соответствующими подписями.</w:t>
      </w:r>
    </w:p>
    <w:p w:rsidR="003100E6" w:rsidRPr="000139B1" w:rsidRDefault="003100E6" w:rsidP="000139B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0139B1">
        <w:rPr>
          <w:rFonts w:ascii="Times New Roman" w:hAnsi="Times New Roman" w:cs="Times New Roman"/>
          <w:bCs/>
          <w:sz w:val="20"/>
          <w:szCs w:val="20"/>
        </w:rPr>
        <w:t xml:space="preserve"> </w:t>
      </w:r>
      <w:r w:rsidR="000139B1" w:rsidRPr="000139B1">
        <w:rPr>
          <w:rFonts w:ascii="Times New Roman" w:hAnsi="Times New Roman" w:cs="Times New Roman"/>
          <w:bCs/>
          <w:sz w:val="20"/>
          <w:szCs w:val="20"/>
        </w:rPr>
        <w:t xml:space="preserve">16.5. </w:t>
      </w:r>
      <w:r w:rsidRPr="000139B1">
        <w:rPr>
          <w:rFonts w:ascii="Times New Roman" w:hAnsi="Times New Roman" w:cs="Times New Roman"/>
          <w:bCs/>
          <w:sz w:val="20"/>
          <w:szCs w:val="20"/>
        </w:rPr>
        <w:t>Стороны соглашаются применять при осуществлении юридически значимого электронного документооборота формы, форматы и порядок, установленные действующим законодательством, а также совместимые технические средства.</w:t>
      </w:r>
    </w:p>
    <w:p w:rsidR="003100E6" w:rsidRPr="000139B1" w:rsidRDefault="003100E6" w:rsidP="000139B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0139B1">
        <w:rPr>
          <w:rFonts w:ascii="Times New Roman" w:hAnsi="Times New Roman" w:cs="Times New Roman"/>
          <w:bCs/>
          <w:sz w:val="20"/>
          <w:szCs w:val="20"/>
        </w:rPr>
        <w:t xml:space="preserve"> </w:t>
      </w:r>
      <w:r w:rsidR="000139B1" w:rsidRPr="000139B1">
        <w:rPr>
          <w:rFonts w:ascii="Times New Roman" w:hAnsi="Times New Roman" w:cs="Times New Roman"/>
          <w:bCs/>
          <w:sz w:val="20"/>
          <w:szCs w:val="20"/>
        </w:rPr>
        <w:t xml:space="preserve">16.6. </w:t>
      </w:r>
      <w:r w:rsidRPr="000139B1">
        <w:rPr>
          <w:rFonts w:ascii="Times New Roman" w:hAnsi="Times New Roman" w:cs="Times New Roman"/>
          <w:bCs/>
          <w:sz w:val="20"/>
          <w:szCs w:val="20"/>
        </w:rPr>
        <w:t>При соблюдении условий, приведенных выше, электронный документ, содержание и порядок обмена которого соответствует требованиям нормативных правовых актов, может приниматься участниками обмена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3100E6" w:rsidRPr="000139B1" w:rsidRDefault="003100E6" w:rsidP="000139B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r w:rsidRPr="000139B1">
        <w:rPr>
          <w:rFonts w:ascii="Times New Roman" w:hAnsi="Times New Roman" w:cs="Times New Roman"/>
          <w:bCs/>
          <w:sz w:val="20"/>
          <w:szCs w:val="20"/>
        </w:rPr>
        <w:t xml:space="preserve"> </w:t>
      </w:r>
      <w:r w:rsidR="000139B1" w:rsidRPr="000139B1">
        <w:rPr>
          <w:rFonts w:ascii="Times New Roman" w:hAnsi="Times New Roman" w:cs="Times New Roman"/>
          <w:bCs/>
          <w:sz w:val="20"/>
          <w:szCs w:val="20"/>
        </w:rPr>
        <w:t xml:space="preserve">16.7. </w:t>
      </w:r>
      <w:r w:rsidRPr="000139B1">
        <w:rPr>
          <w:rFonts w:ascii="Times New Roman" w:hAnsi="Times New Roman" w:cs="Times New Roman"/>
          <w:bCs/>
          <w:sz w:val="20"/>
          <w:szCs w:val="20"/>
        </w:rPr>
        <w:t>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w:t>
      </w:r>
    </w:p>
    <w:p w:rsidR="003100E6" w:rsidRPr="000139B1" w:rsidRDefault="003100E6" w:rsidP="000139B1">
      <w:pPr>
        <w:tabs>
          <w:tab w:val="left" w:pos="851"/>
          <w:tab w:val="left" w:pos="1701"/>
        </w:tabs>
        <w:autoSpaceDE w:val="0"/>
        <w:autoSpaceDN w:val="0"/>
        <w:adjustRightInd w:val="0"/>
        <w:spacing w:after="0" w:line="240" w:lineRule="auto"/>
        <w:ind w:firstLine="709"/>
        <w:jc w:val="both"/>
        <w:rPr>
          <w:rFonts w:ascii="Times New Roman" w:hAnsi="Times New Roman" w:cs="Times New Roman"/>
          <w:bCs/>
          <w:sz w:val="20"/>
          <w:szCs w:val="20"/>
        </w:rPr>
      </w:pPr>
    </w:p>
    <w:p w:rsidR="003100E6" w:rsidRPr="000139B1" w:rsidRDefault="000139B1" w:rsidP="000139B1">
      <w:pPr>
        <w:pStyle w:val="a3"/>
        <w:widowControl w:val="0"/>
        <w:autoSpaceDE w:val="0"/>
        <w:autoSpaceDN w:val="0"/>
        <w:adjustRightInd w:val="0"/>
        <w:ind w:left="851"/>
        <w:jc w:val="center"/>
        <w:rPr>
          <w:rFonts w:eastAsia="Calibri"/>
          <w:b/>
          <w:sz w:val="20"/>
          <w:szCs w:val="20"/>
          <w:lang w:eastAsia="en-US"/>
        </w:rPr>
      </w:pPr>
      <w:r w:rsidRPr="000139B1">
        <w:rPr>
          <w:rFonts w:eastAsia="Calibri"/>
          <w:b/>
          <w:sz w:val="20"/>
          <w:szCs w:val="20"/>
          <w:lang w:eastAsia="en-US"/>
        </w:rPr>
        <w:t xml:space="preserve">17. </w:t>
      </w:r>
      <w:r w:rsidR="003100E6" w:rsidRPr="000139B1">
        <w:rPr>
          <w:rFonts w:eastAsia="Calibri"/>
          <w:b/>
          <w:sz w:val="20"/>
          <w:szCs w:val="20"/>
          <w:lang w:eastAsia="en-US"/>
        </w:rPr>
        <w:t>Адреса и реквизиты сторон</w:t>
      </w:r>
    </w:p>
    <w:p w:rsidR="000139B1" w:rsidRPr="000139B1" w:rsidRDefault="000139B1" w:rsidP="000139B1">
      <w:pPr>
        <w:rPr>
          <w:b/>
          <w:sz w:val="20"/>
          <w:szCs w:val="20"/>
        </w:rPr>
      </w:pPr>
    </w:p>
    <w:p w:rsidR="003100E6" w:rsidRPr="003100E6" w:rsidRDefault="003100E6" w:rsidP="003100E6">
      <w:pPr>
        <w:pStyle w:val="a3"/>
        <w:ind w:left="1571"/>
        <w:rPr>
          <w:b/>
          <w:sz w:val="20"/>
          <w:szCs w:val="20"/>
        </w:rPr>
      </w:pPr>
    </w:p>
    <w:tbl>
      <w:tblPr>
        <w:tblW w:w="9990" w:type="dxa"/>
        <w:tblInd w:w="108" w:type="dxa"/>
        <w:tblLook w:val="01E0" w:firstRow="1" w:lastRow="1" w:firstColumn="1" w:lastColumn="1" w:noHBand="0" w:noVBand="0"/>
      </w:tblPr>
      <w:tblGrid>
        <w:gridCol w:w="5670"/>
        <w:gridCol w:w="4320"/>
      </w:tblGrid>
      <w:tr w:rsidR="003100E6" w:rsidRPr="003100E6" w:rsidTr="00C7464B">
        <w:tc>
          <w:tcPr>
            <w:tcW w:w="5670" w:type="dxa"/>
            <w:hideMark/>
          </w:tcPr>
          <w:p w:rsidR="003100E6" w:rsidRPr="003100E6" w:rsidRDefault="003100E6">
            <w:pPr>
              <w:shd w:val="clear" w:color="auto" w:fill="FFFFFF"/>
              <w:rPr>
                <w:rStyle w:val="a5"/>
                <w:rFonts w:ascii="Times New Roman" w:hAnsi="Times New Roman" w:cs="Times New Roman"/>
                <w:b w:val="0"/>
                <w:color w:val="000000"/>
                <w:sz w:val="24"/>
                <w:szCs w:val="24"/>
              </w:rPr>
            </w:pPr>
            <w:r w:rsidRPr="003100E6">
              <w:rPr>
                <w:rFonts w:ascii="Times New Roman" w:hAnsi="Times New Roman" w:cs="Times New Roman"/>
                <w:b/>
                <w:sz w:val="20"/>
                <w:szCs w:val="20"/>
              </w:rPr>
              <w:t>РСО</w:t>
            </w:r>
          </w:p>
        </w:tc>
        <w:tc>
          <w:tcPr>
            <w:tcW w:w="4320" w:type="dxa"/>
            <w:hideMark/>
          </w:tcPr>
          <w:p w:rsidR="003100E6" w:rsidRPr="003100E6" w:rsidRDefault="003100E6">
            <w:pPr>
              <w:rPr>
                <w:rFonts w:ascii="Times New Roman" w:hAnsi="Times New Roman" w:cs="Times New Roman"/>
                <w:b/>
                <w:sz w:val="20"/>
                <w:szCs w:val="20"/>
              </w:rPr>
            </w:pPr>
            <w:r w:rsidRPr="003100E6">
              <w:rPr>
                <w:rFonts w:ascii="Times New Roman" w:hAnsi="Times New Roman" w:cs="Times New Roman"/>
                <w:b/>
                <w:sz w:val="20"/>
                <w:szCs w:val="20"/>
              </w:rPr>
              <w:t>ИСПОЛНИТЕЛЬ</w:t>
            </w:r>
          </w:p>
        </w:tc>
      </w:tr>
      <w:tr w:rsidR="003100E6" w:rsidRPr="003100E6" w:rsidTr="00C7464B">
        <w:tc>
          <w:tcPr>
            <w:tcW w:w="5670" w:type="dxa"/>
          </w:tcPr>
          <w:p w:rsidR="00922F66" w:rsidRDefault="00922F66" w:rsidP="000139B1">
            <w:pPr>
              <w:pStyle w:val="ConsPlusCell"/>
              <w:jc w:val="both"/>
              <w:rPr>
                <w:rFonts w:ascii="Times New Roman" w:hAnsi="Times New Roman" w:cs="Times New Roman"/>
              </w:rPr>
            </w:pPr>
          </w:p>
          <w:p w:rsidR="000139B1" w:rsidRPr="000139B1" w:rsidRDefault="000139B1" w:rsidP="000139B1">
            <w:pPr>
              <w:pStyle w:val="ConsPlusCell"/>
              <w:jc w:val="both"/>
              <w:rPr>
                <w:rFonts w:ascii="Times New Roman" w:hAnsi="Times New Roman" w:cs="Times New Roman"/>
              </w:rPr>
            </w:pPr>
            <w:r w:rsidRPr="000139B1">
              <w:rPr>
                <w:rFonts w:ascii="Times New Roman" w:hAnsi="Times New Roman" w:cs="Times New Roman"/>
              </w:rPr>
              <w:t>Общество с ограниченной ответственностью</w:t>
            </w:r>
          </w:p>
          <w:p w:rsidR="000139B1" w:rsidRPr="000139B1" w:rsidRDefault="000139B1" w:rsidP="000139B1">
            <w:pPr>
              <w:pStyle w:val="ConsPlusCell"/>
              <w:jc w:val="both"/>
              <w:rPr>
                <w:rFonts w:ascii="Times New Roman" w:hAnsi="Times New Roman" w:cs="Times New Roman"/>
              </w:rPr>
            </w:pPr>
            <w:r w:rsidRPr="000139B1">
              <w:rPr>
                <w:rFonts w:ascii="Times New Roman" w:hAnsi="Times New Roman" w:cs="Times New Roman"/>
              </w:rPr>
              <w:t>«Концессии водоснабжения – Геленджик»</w:t>
            </w:r>
          </w:p>
          <w:p w:rsidR="000139B1" w:rsidRPr="000139B1" w:rsidRDefault="000139B1" w:rsidP="000139B1">
            <w:pPr>
              <w:pStyle w:val="ConsPlusCell"/>
              <w:jc w:val="both"/>
              <w:rPr>
                <w:rFonts w:ascii="Times New Roman" w:hAnsi="Times New Roman" w:cs="Times New Roman"/>
              </w:rPr>
            </w:pPr>
            <w:r w:rsidRPr="000139B1">
              <w:rPr>
                <w:rFonts w:ascii="Times New Roman" w:hAnsi="Times New Roman" w:cs="Times New Roman"/>
              </w:rPr>
              <w:t>ООО «КВГ» 353460, Краснодарский край,</w:t>
            </w:r>
          </w:p>
          <w:p w:rsidR="000139B1" w:rsidRPr="000139B1" w:rsidRDefault="000139B1" w:rsidP="000139B1">
            <w:pPr>
              <w:pStyle w:val="ConsPlusCell"/>
              <w:jc w:val="both"/>
              <w:rPr>
                <w:rFonts w:ascii="Times New Roman" w:hAnsi="Times New Roman" w:cs="Times New Roman"/>
              </w:rPr>
            </w:pPr>
            <w:r w:rsidRPr="000139B1">
              <w:rPr>
                <w:rFonts w:ascii="Times New Roman" w:hAnsi="Times New Roman" w:cs="Times New Roman"/>
              </w:rPr>
              <w:t>г. Геленджик, ул. Новороссийская, 150</w:t>
            </w:r>
          </w:p>
          <w:p w:rsidR="000139B1" w:rsidRPr="000139B1" w:rsidRDefault="000139B1" w:rsidP="000139B1">
            <w:pPr>
              <w:pStyle w:val="ConsPlusCell"/>
              <w:jc w:val="both"/>
              <w:rPr>
                <w:rFonts w:ascii="Times New Roman" w:hAnsi="Times New Roman" w:cs="Times New Roman"/>
              </w:rPr>
            </w:pPr>
            <w:r w:rsidRPr="000139B1">
              <w:rPr>
                <w:rFonts w:ascii="Times New Roman" w:hAnsi="Times New Roman" w:cs="Times New Roman"/>
              </w:rPr>
              <w:t>ИНН 2304073741 КПП 230401001</w:t>
            </w:r>
          </w:p>
          <w:p w:rsidR="000139B1" w:rsidRPr="000139B1" w:rsidRDefault="000139B1" w:rsidP="000139B1">
            <w:pPr>
              <w:pStyle w:val="ConsPlusCell"/>
              <w:jc w:val="both"/>
              <w:rPr>
                <w:rFonts w:ascii="Times New Roman" w:hAnsi="Times New Roman" w:cs="Times New Roman"/>
              </w:rPr>
            </w:pPr>
            <w:r w:rsidRPr="000139B1">
              <w:rPr>
                <w:rFonts w:ascii="Times New Roman" w:hAnsi="Times New Roman" w:cs="Times New Roman"/>
              </w:rPr>
              <w:t>МОСКОВСКИЙ ФИЛИАЛ «БАНК СГБ»</w:t>
            </w:r>
          </w:p>
          <w:p w:rsidR="000139B1" w:rsidRPr="000139B1" w:rsidRDefault="000139B1" w:rsidP="000139B1">
            <w:pPr>
              <w:pStyle w:val="ConsPlusCell"/>
              <w:jc w:val="both"/>
              <w:rPr>
                <w:rFonts w:ascii="Times New Roman" w:hAnsi="Times New Roman" w:cs="Times New Roman"/>
              </w:rPr>
            </w:pPr>
            <w:r w:rsidRPr="000139B1">
              <w:rPr>
                <w:rFonts w:ascii="Times New Roman" w:hAnsi="Times New Roman" w:cs="Times New Roman"/>
              </w:rPr>
              <w:t>БИК 044525094</w:t>
            </w:r>
          </w:p>
          <w:p w:rsidR="000139B1" w:rsidRPr="000139B1" w:rsidRDefault="000139B1" w:rsidP="000139B1">
            <w:pPr>
              <w:pStyle w:val="ConsPlusCell"/>
              <w:jc w:val="both"/>
              <w:rPr>
                <w:rFonts w:ascii="Times New Roman" w:hAnsi="Times New Roman" w:cs="Times New Roman"/>
              </w:rPr>
            </w:pPr>
            <w:r w:rsidRPr="000139B1">
              <w:rPr>
                <w:rFonts w:ascii="Times New Roman" w:hAnsi="Times New Roman" w:cs="Times New Roman"/>
              </w:rPr>
              <w:t>К/с 30101810245250000094</w:t>
            </w:r>
          </w:p>
          <w:p w:rsidR="000139B1" w:rsidRPr="000139B1" w:rsidRDefault="000139B1" w:rsidP="000139B1">
            <w:pPr>
              <w:pStyle w:val="ConsPlusCell"/>
              <w:jc w:val="both"/>
              <w:rPr>
                <w:rFonts w:ascii="Times New Roman" w:hAnsi="Times New Roman" w:cs="Times New Roman"/>
              </w:rPr>
            </w:pPr>
            <w:r w:rsidRPr="000139B1">
              <w:rPr>
                <w:rFonts w:ascii="Times New Roman" w:hAnsi="Times New Roman" w:cs="Times New Roman"/>
              </w:rPr>
              <w:t>Р/с 40702810519000000705</w:t>
            </w:r>
          </w:p>
          <w:p w:rsidR="000139B1" w:rsidRPr="000139B1" w:rsidRDefault="000139B1" w:rsidP="000139B1">
            <w:pPr>
              <w:pStyle w:val="ConsPlusCell"/>
              <w:jc w:val="both"/>
              <w:rPr>
                <w:rFonts w:ascii="Times New Roman" w:hAnsi="Times New Roman" w:cs="Times New Roman"/>
              </w:rPr>
            </w:pPr>
            <w:r w:rsidRPr="000139B1">
              <w:rPr>
                <w:rFonts w:ascii="Times New Roman" w:hAnsi="Times New Roman" w:cs="Times New Roman"/>
              </w:rPr>
              <w:t>ОКПО 32684537 ОКАТО 3408000000</w:t>
            </w:r>
          </w:p>
          <w:p w:rsidR="000139B1" w:rsidRPr="00C512B1" w:rsidRDefault="00922F66" w:rsidP="000139B1">
            <w:pPr>
              <w:pStyle w:val="ConsPlusCell"/>
              <w:jc w:val="both"/>
              <w:rPr>
                <w:rFonts w:ascii="Times New Roman" w:hAnsi="Times New Roman" w:cs="Times New Roman"/>
                <w:lang w:val="en-US"/>
              </w:rPr>
            </w:pPr>
            <w:r>
              <w:rPr>
                <w:rFonts w:ascii="Times New Roman" w:hAnsi="Times New Roman" w:cs="Times New Roman"/>
              </w:rPr>
              <w:t>Т</w:t>
            </w:r>
            <w:r w:rsidR="000139B1" w:rsidRPr="000139B1">
              <w:rPr>
                <w:rFonts w:ascii="Times New Roman" w:hAnsi="Times New Roman" w:cs="Times New Roman"/>
              </w:rPr>
              <w:t>ел</w:t>
            </w:r>
            <w:r w:rsidR="000139B1" w:rsidRPr="00C512B1">
              <w:rPr>
                <w:rFonts w:ascii="Times New Roman" w:hAnsi="Times New Roman" w:cs="Times New Roman"/>
                <w:lang w:val="en-US"/>
              </w:rPr>
              <w:t>. 8 (86141) 2-08-33</w:t>
            </w:r>
          </w:p>
          <w:p w:rsidR="000139B1" w:rsidRPr="00C512B1" w:rsidRDefault="000139B1" w:rsidP="000139B1">
            <w:pPr>
              <w:pStyle w:val="ConsPlusCell"/>
              <w:jc w:val="both"/>
              <w:rPr>
                <w:rFonts w:ascii="Times New Roman" w:hAnsi="Times New Roman" w:cs="Times New Roman"/>
                <w:lang w:val="en-US"/>
              </w:rPr>
            </w:pPr>
            <w:r w:rsidRPr="000139B1">
              <w:rPr>
                <w:rFonts w:ascii="Times New Roman" w:hAnsi="Times New Roman" w:cs="Times New Roman"/>
                <w:lang w:val="en-US"/>
              </w:rPr>
              <w:t>E</w:t>
            </w:r>
            <w:r w:rsidRPr="00C512B1">
              <w:rPr>
                <w:rFonts w:ascii="Times New Roman" w:hAnsi="Times New Roman" w:cs="Times New Roman"/>
                <w:lang w:val="en-US"/>
              </w:rPr>
              <w:t>-</w:t>
            </w:r>
            <w:r w:rsidRPr="000139B1">
              <w:rPr>
                <w:rFonts w:ascii="Times New Roman" w:hAnsi="Times New Roman" w:cs="Times New Roman"/>
                <w:lang w:val="en-US"/>
              </w:rPr>
              <w:t>mail</w:t>
            </w:r>
            <w:r w:rsidRPr="00C512B1">
              <w:rPr>
                <w:rFonts w:ascii="Times New Roman" w:hAnsi="Times New Roman" w:cs="Times New Roman"/>
                <w:lang w:val="en-US"/>
              </w:rPr>
              <w:t xml:space="preserve">: </w:t>
            </w:r>
            <w:r w:rsidR="00FF2406" w:rsidRPr="00303A32">
              <w:rPr>
                <w:rFonts w:ascii="Times New Roman" w:hAnsi="Times New Roman" w:cs="Times New Roman"/>
                <w:bCs/>
                <w:sz w:val="18"/>
                <w:szCs w:val="18"/>
                <w:lang w:val="en-US"/>
              </w:rPr>
              <w:t>sbyt</w:t>
            </w:r>
            <w:r w:rsidR="00FF2406" w:rsidRPr="008A59A3">
              <w:rPr>
                <w:rFonts w:ascii="Times New Roman" w:hAnsi="Times New Roman" w:cs="Times New Roman"/>
                <w:bCs/>
                <w:sz w:val="18"/>
                <w:szCs w:val="18"/>
                <w:lang w:val="en-US"/>
              </w:rPr>
              <w:t>@</w:t>
            </w:r>
            <w:r w:rsidR="00FF2406" w:rsidRPr="00303A32">
              <w:rPr>
                <w:rFonts w:ascii="Times New Roman" w:hAnsi="Times New Roman" w:cs="Times New Roman"/>
                <w:bCs/>
                <w:sz w:val="18"/>
                <w:szCs w:val="18"/>
                <w:lang w:val="en-US"/>
              </w:rPr>
              <w:t>kv</w:t>
            </w:r>
            <w:r w:rsidR="00FF2406" w:rsidRPr="008A59A3">
              <w:rPr>
                <w:rFonts w:ascii="Times New Roman" w:hAnsi="Times New Roman" w:cs="Times New Roman"/>
                <w:bCs/>
                <w:sz w:val="18"/>
                <w:szCs w:val="18"/>
                <w:lang w:val="en-US"/>
              </w:rPr>
              <w:t>-</w:t>
            </w:r>
            <w:r w:rsidR="00FF2406" w:rsidRPr="00303A32">
              <w:rPr>
                <w:rFonts w:ascii="Times New Roman" w:hAnsi="Times New Roman" w:cs="Times New Roman"/>
                <w:bCs/>
                <w:sz w:val="18"/>
                <w:szCs w:val="18"/>
                <w:lang w:val="en-US"/>
              </w:rPr>
              <w:t>gelendzhik</w:t>
            </w:r>
            <w:r w:rsidR="00FF2406" w:rsidRPr="008A59A3">
              <w:rPr>
                <w:rFonts w:ascii="Times New Roman" w:hAnsi="Times New Roman" w:cs="Times New Roman"/>
                <w:bCs/>
                <w:sz w:val="18"/>
                <w:szCs w:val="18"/>
                <w:lang w:val="en-US"/>
              </w:rPr>
              <w:t>.</w:t>
            </w:r>
            <w:r w:rsidR="00FF2406" w:rsidRPr="00303A32">
              <w:rPr>
                <w:rFonts w:ascii="Times New Roman" w:hAnsi="Times New Roman" w:cs="Times New Roman"/>
                <w:bCs/>
                <w:sz w:val="18"/>
                <w:szCs w:val="18"/>
                <w:lang w:val="en-US"/>
              </w:rPr>
              <w:t>ru</w:t>
            </w:r>
          </w:p>
          <w:p w:rsidR="000139B1" w:rsidRPr="001A0D51" w:rsidRDefault="000139B1" w:rsidP="000139B1">
            <w:pPr>
              <w:tabs>
                <w:tab w:val="left" w:pos="851"/>
                <w:tab w:val="left" w:pos="1065"/>
              </w:tabs>
              <w:jc w:val="both"/>
              <w:rPr>
                <w:sz w:val="20"/>
                <w:szCs w:val="20"/>
                <w:lang w:val="en-US"/>
              </w:rPr>
            </w:pPr>
          </w:p>
          <w:p w:rsidR="00276C72" w:rsidRPr="00E11B95" w:rsidRDefault="00276C72" w:rsidP="000139B1">
            <w:pPr>
              <w:tabs>
                <w:tab w:val="left" w:pos="851"/>
                <w:tab w:val="left" w:pos="1065"/>
              </w:tabs>
              <w:jc w:val="both"/>
              <w:rPr>
                <w:sz w:val="20"/>
                <w:szCs w:val="20"/>
                <w:lang w:val="en-US"/>
              </w:rPr>
            </w:pPr>
          </w:p>
          <w:p w:rsidR="003100E6" w:rsidRPr="003100E6" w:rsidRDefault="000139B1" w:rsidP="002B29DF">
            <w:pPr>
              <w:rPr>
                <w:rFonts w:ascii="Times New Roman" w:hAnsi="Times New Roman" w:cs="Times New Roman"/>
                <w:sz w:val="20"/>
                <w:szCs w:val="20"/>
              </w:rPr>
            </w:pPr>
            <w:r w:rsidRPr="000139B1">
              <w:rPr>
                <w:rFonts w:ascii="Times New Roman" w:hAnsi="Times New Roman" w:cs="Times New Roman"/>
                <w:sz w:val="20"/>
                <w:szCs w:val="20"/>
              </w:rPr>
              <w:t>_______________</w:t>
            </w:r>
            <w:r w:rsidR="00D16E81">
              <w:rPr>
                <w:rFonts w:ascii="Times New Roman" w:hAnsi="Times New Roman" w:cs="Times New Roman"/>
                <w:sz w:val="20"/>
                <w:szCs w:val="20"/>
              </w:rPr>
              <w:t xml:space="preserve"> </w:t>
            </w:r>
            <w:r w:rsidRPr="000139B1">
              <w:rPr>
                <w:rFonts w:ascii="Times New Roman" w:hAnsi="Times New Roman" w:cs="Times New Roman"/>
                <w:sz w:val="20"/>
                <w:szCs w:val="20"/>
              </w:rPr>
              <w:t xml:space="preserve"> </w:t>
            </w:r>
            <w:r w:rsidR="002B29DF">
              <w:rPr>
                <w:rFonts w:ascii="Times New Roman" w:hAnsi="Times New Roman" w:cs="Times New Roman"/>
                <w:sz w:val="20"/>
                <w:szCs w:val="20"/>
              </w:rPr>
              <w:t>Ю.В. Лебедева</w:t>
            </w:r>
          </w:p>
        </w:tc>
        <w:tc>
          <w:tcPr>
            <w:tcW w:w="4320" w:type="dxa"/>
          </w:tcPr>
          <w:p w:rsidR="003100E6" w:rsidRPr="00E503B0" w:rsidRDefault="003100E6" w:rsidP="00E503B0">
            <w:pPr>
              <w:pStyle w:val="ConsPlusCell"/>
              <w:rPr>
                <w:rFonts w:ascii="Times New Roman" w:hAnsi="Times New Roman" w:cs="Times New Roman"/>
              </w:rPr>
            </w:pPr>
          </w:p>
        </w:tc>
      </w:tr>
    </w:tbl>
    <w:p w:rsidR="003100E6" w:rsidRPr="003100E6" w:rsidRDefault="003100E6" w:rsidP="003100E6">
      <w:pPr>
        <w:widowControl w:val="0"/>
        <w:tabs>
          <w:tab w:val="left" w:pos="284"/>
          <w:tab w:val="left" w:pos="567"/>
          <w:tab w:val="left" w:pos="927"/>
        </w:tabs>
        <w:autoSpaceDE w:val="0"/>
        <w:autoSpaceDN w:val="0"/>
        <w:adjustRightInd w:val="0"/>
        <w:ind w:firstLine="20"/>
        <w:jc w:val="both"/>
        <w:rPr>
          <w:rFonts w:ascii="Times New Roman" w:hAnsi="Times New Roman" w:cs="Times New Roman"/>
          <w:sz w:val="20"/>
          <w:szCs w:val="20"/>
        </w:rPr>
      </w:pPr>
    </w:p>
    <w:p w:rsidR="003100E6" w:rsidRPr="003100E6" w:rsidRDefault="003100E6" w:rsidP="003100E6">
      <w:pPr>
        <w:ind w:firstLine="851"/>
        <w:rPr>
          <w:rFonts w:ascii="Times New Roman" w:hAnsi="Times New Roman" w:cs="Times New Roman"/>
          <w:sz w:val="20"/>
          <w:szCs w:val="20"/>
        </w:rPr>
      </w:pPr>
    </w:p>
    <w:p w:rsidR="003100E6" w:rsidRDefault="003100E6" w:rsidP="003100E6">
      <w:pPr>
        <w:ind w:firstLine="851"/>
        <w:rPr>
          <w:rFonts w:ascii="Times New Roman" w:hAnsi="Times New Roman" w:cs="Times New Roman"/>
          <w:sz w:val="20"/>
          <w:szCs w:val="20"/>
        </w:rPr>
      </w:pPr>
    </w:p>
    <w:p w:rsidR="00DD1321" w:rsidRDefault="00DD1321" w:rsidP="003100E6">
      <w:pPr>
        <w:ind w:firstLine="851"/>
        <w:rPr>
          <w:rFonts w:ascii="Times New Roman" w:hAnsi="Times New Roman" w:cs="Times New Roman"/>
          <w:sz w:val="20"/>
          <w:szCs w:val="20"/>
        </w:rPr>
      </w:pPr>
    </w:p>
    <w:p w:rsidR="00DD1321" w:rsidRDefault="00DD1321" w:rsidP="003100E6">
      <w:pPr>
        <w:ind w:firstLine="851"/>
        <w:rPr>
          <w:rFonts w:ascii="Times New Roman" w:hAnsi="Times New Roman" w:cs="Times New Roman"/>
          <w:sz w:val="20"/>
          <w:szCs w:val="20"/>
        </w:rPr>
      </w:pPr>
    </w:p>
    <w:p w:rsidR="00DD1321" w:rsidRDefault="00DD1321" w:rsidP="003100E6">
      <w:pPr>
        <w:ind w:firstLine="851"/>
        <w:rPr>
          <w:rFonts w:ascii="Times New Roman" w:hAnsi="Times New Roman" w:cs="Times New Roman"/>
          <w:sz w:val="20"/>
          <w:szCs w:val="20"/>
        </w:rPr>
      </w:pPr>
    </w:p>
    <w:p w:rsidR="00DD1321" w:rsidRDefault="00DD1321" w:rsidP="003100E6">
      <w:pPr>
        <w:ind w:firstLine="851"/>
        <w:rPr>
          <w:rFonts w:ascii="Times New Roman" w:hAnsi="Times New Roman" w:cs="Times New Roman"/>
          <w:sz w:val="20"/>
          <w:szCs w:val="20"/>
        </w:rPr>
      </w:pPr>
    </w:p>
    <w:p w:rsidR="00DD1321" w:rsidRDefault="00DD1321" w:rsidP="003100E6">
      <w:pPr>
        <w:ind w:firstLine="851"/>
        <w:rPr>
          <w:rFonts w:ascii="Times New Roman" w:hAnsi="Times New Roman" w:cs="Times New Roman"/>
          <w:sz w:val="20"/>
          <w:szCs w:val="20"/>
        </w:rPr>
      </w:pPr>
    </w:p>
    <w:p w:rsidR="00DD1321" w:rsidRDefault="00DD1321" w:rsidP="003100E6">
      <w:pPr>
        <w:ind w:firstLine="851"/>
        <w:rPr>
          <w:rFonts w:ascii="Times New Roman" w:hAnsi="Times New Roman" w:cs="Times New Roman"/>
          <w:sz w:val="20"/>
          <w:szCs w:val="20"/>
        </w:rPr>
      </w:pPr>
    </w:p>
    <w:p w:rsidR="00DD1321" w:rsidRDefault="00DD1321" w:rsidP="003100E6">
      <w:pPr>
        <w:ind w:firstLine="851"/>
        <w:rPr>
          <w:rFonts w:ascii="Times New Roman" w:hAnsi="Times New Roman" w:cs="Times New Roman"/>
          <w:sz w:val="20"/>
          <w:szCs w:val="20"/>
        </w:rPr>
      </w:pPr>
    </w:p>
    <w:p w:rsidR="009863D8" w:rsidRDefault="009863D8" w:rsidP="003100E6">
      <w:pPr>
        <w:ind w:firstLine="851"/>
        <w:rPr>
          <w:rFonts w:ascii="Times New Roman" w:hAnsi="Times New Roman" w:cs="Times New Roman"/>
          <w:sz w:val="20"/>
          <w:szCs w:val="20"/>
        </w:rPr>
      </w:pPr>
    </w:p>
    <w:p w:rsidR="009863D8" w:rsidRDefault="009863D8" w:rsidP="003100E6">
      <w:pPr>
        <w:ind w:firstLine="851"/>
        <w:rPr>
          <w:rFonts w:ascii="Times New Roman" w:hAnsi="Times New Roman" w:cs="Times New Roman"/>
          <w:sz w:val="20"/>
          <w:szCs w:val="20"/>
        </w:rPr>
      </w:pPr>
    </w:p>
    <w:p w:rsidR="009863D8" w:rsidRDefault="009863D8" w:rsidP="003100E6">
      <w:pPr>
        <w:ind w:firstLine="851"/>
        <w:rPr>
          <w:rFonts w:ascii="Times New Roman" w:hAnsi="Times New Roman" w:cs="Times New Roman"/>
          <w:sz w:val="20"/>
          <w:szCs w:val="20"/>
        </w:rPr>
      </w:pPr>
    </w:p>
    <w:p w:rsidR="009863D8" w:rsidRPr="003100E6" w:rsidRDefault="009863D8" w:rsidP="003100E6">
      <w:pPr>
        <w:ind w:firstLine="851"/>
        <w:rPr>
          <w:rFonts w:ascii="Times New Roman" w:hAnsi="Times New Roman" w:cs="Times New Roman"/>
          <w:sz w:val="20"/>
          <w:szCs w:val="20"/>
        </w:rPr>
      </w:pPr>
    </w:p>
    <w:p w:rsidR="003100E6" w:rsidRPr="003100E6" w:rsidRDefault="003100E6" w:rsidP="003100E6">
      <w:pPr>
        <w:ind w:firstLine="851"/>
        <w:rPr>
          <w:rFonts w:ascii="Times New Roman" w:hAnsi="Times New Roman" w:cs="Times New Roman"/>
          <w:sz w:val="20"/>
          <w:szCs w:val="20"/>
        </w:rPr>
      </w:pPr>
    </w:p>
    <w:tbl>
      <w:tblPr>
        <w:tblW w:w="9930" w:type="dxa"/>
        <w:tblLayout w:type="fixed"/>
        <w:tblLook w:val="04A0" w:firstRow="1" w:lastRow="0" w:firstColumn="1" w:lastColumn="0" w:noHBand="0" w:noVBand="1"/>
      </w:tblPr>
      <w:tblGrid>
        <w:gridCol w:w="9930"/>
      </w:tblGrid>
      <w:tr w:rsidR="003100E6" w:rsidRPr="00A678B7" w:rsidTr="00A678B7">
        <w:trPr>
          <w:trHeight w:val="1276"/>
        </w:trPr>
        <w:tc>
          <w:tcPr>
            <w:tcW w:w="9930" w:type="dxa"/>
            <w:tcMar>
              <w:top w:w="0" w:type="dxa"/>
              <w:left w:w="15" w:type="dxa"/>
              <w:bottom w:w="0" w:type="dxa"/>
              <w:right w:w="15" w:type="dxa"/>
            </w:tcMar>
          </w:tcPr>
          <w:p w:rsidR="003100E6" w:rsidRPr="00A678B7" w:rsidRDefault="003100E6" w:rsidP="00A678B7">
            <w:pPr>
              <w:autoSpaceDE w:val="0"/>
              <w:autoSpaceDN w:val="0"/>
              <w:adjustRightInd w:val="0"/>
              <w:spacing w:after="0" w:line="240" w:lineRule="auto"/>
              <w:jc w:val="right"/>
              <w:rPr>
                <w:rFonts w:ascii="Times New Roman" w:hAnsi="Times New Roman" w:cs="Times New Roman"/>
                <w:sz w:val="20"/>
                <w:szCs w:val="20"/>
              </w:rPr>
            </w:pPr>
            <w:r w:rsidRPr="00A678B7">
              <w:rPr>
                <w:rFonts w:ascii="Times New Roman" w:hAnsi="Times New Roman" w:cs="Times New Roman"/>
                <w:bCs/>
                <w:color w:val="000000"/>
                <w:sz w:val="20"/>
                <w:szCs w:val="20"/>
              </w:rPr>
              <w:t xml:space="preserve">Приложение № 1 к договору </w:t>
            </w:r>
            <w:r w:rsidRPr="00A678B7">
              <w:rPr>
                <w:rFonts w:ascii="Times New Roman" w:hAnsi="Times New Roman" w:cs="Times New Roman"/>
                <w:bCs/>
                <w:color w:val="000000"/>
                <w:sz w:val="20"/>
                <w:szCs w:val="20"/>
              </w:rPr>
              <w:br/>
              <w:t>холодного водоснабжения и водоотведения</w:t>
            </w:r>
            <w:r w:rsidRPr="00A678B7">
              <w:rPr>
                <w:rFonts w:ascii="Times New Roman" w:hAnsi="Times New Roman" w:cs="Times New Roman"/>
                <w:bCs/>
                <w:color w:val="000000"/>
                <w:sz w:val="20"/>
                <w:szCs w:val="20"/>
              </w:rPr>
              <w:br/>
              <w:t xml:space="preserve">№ </w:t>
            </w:r>
            <w:r w:rsidR="00FA5D7A" w:rsidRPr="00FA5D7A">
              <w:rPr>
                <w:rFonts w:ascii="Times New Roman" w:hAnsi="Times New Roman" w:cs="Times New Roman"/>
                <w:bCs/>
                <w:color w:val="000000"/>
                <w:sz w:val="20"/>
                <w:szCs w:val="20"/>
              </w:rPr>
              <w:t>ДЮ-</w:t>
            </w:r>
            <w:r w:rsidR="009863D8">
              <w:rPr>
                <w:rFonts w:ascii="Times New Roman" w:hAnsi="Times New Roman" w:cs="Times New Roman"/>
                <w:bCs/>
                <w:color w:val="000000"/>
                <w:sz w:val="20"/>
                <w:szCs w:val="20"/>
              </w:rPr>
              <w:t xml:space="preserve">          </w:t>
            </w:r>
            <w:r w:rsidR="00FA5D7A" w:rsidRPr="00FA5D7A">
              <w:rPr>
                <w:rFonts w:ascii="Times New Roman" w:hAnsi="Times New Roman" w:cs="Times New Roman"/>
                <w:bCs/>
                <w:color w:val="000000"/>
                <w:sz w:val="20"/>
                <w:szCs w:val="20"/>
              </w:rPr>
              <w:t>-19/КВГ</w:t>
            </w:r>
            <w:r w:rsidR="001E2A41" w:rsidRPr="00FA5D7A">
              <w:rPr>
                <w:rFonts w:ascii="Times New Roman" w:hAnsi="Times New Roman" w:cs="Times New Roman"/>
                <w:bCs/>
                <w:color w:val="000000"/>
                <w:sz w:val="20"/>
                <w:szCs w:val="20"/>
              </w:rPr>
              <w:t xml:space="preserve"> </w:t>
            </w:r>
            <w:r w:rsidRPr="00A678B7">
              <w:rPr>
                <w:rFonts w:ascii="Times New Roman" w:hAnsi="Times New Roman" w:cs="Times New Roman"/>
                <w:bCs/>
                <w:color w:val="000000"/>
                <w:sz w:val="20"/>
                <w:szCs w:val="20"/>
              </w:rPr>
              <w:t>от _____________</w:t>
            </w:r>
          </w:p>
          <w:p w:rsidR="003100E6" w:rsidRPr="00A678B7" w:rsidRDefault="00DD1321" w:rsidP="00DD1321">
            <w:pPr>
              <w:widowControl w:val="0"/>
              <w:tabs>
                <w:tab w:val="left" w:pos="4408"/>
              </w:tabs>
              <w:autoSpaceDE w:val="0"/>
              <w:autoSpaceDN w:val="0"/>
              <w:adjustRightInd w:val="0"/>
              <w:spacing w:after="0" w:line="240" w:lineRule="auto"/>
              <w:ind w:left="15"/>
              <w:rPr>
                <w:rFonts w:ascii="Times New Roman" w:hAnsi="Times New Roman" w:cs="Times New Roman"/>
                <w:bCs/>
                <w:color w:val="000000"/>
                <w:sz w:val="20"/>
                <w:szCs w:val="20"/>
              </w:rPr>
            </w:pPr>
            <w:r>
              <w:rPr>
                <w:rFonts w:ascii="Times New Roman" w:hAnsi="Times New Roman" w:cs="Times New Roman"/>
                <w:bCs/>
                <w:color w:val="000000"/>
                <w:sz w:val="20"/>
                <w:szCs w:val="20"/>
              </w:rPr>
              <w:tab/>
            </w:r>
          </w:p>
        </w:tc>
      </w:tr>
    </w:tbl>
    <w:p w:rsidR="003100E6" w:rsidRPr="003100E6" w:rsidRDefault="003100E6" w:rsidP="003100E6">
      <w:pPr>
        <w:widowControl w:val="0"/>
        <w:autoSpaceDE w:val="0"/>
        <w:autoSpaceDN w:val="0"/>
        <w:adjustRightInd w:val="0"/>
        <w:jc w:val="center"/>
        <w:rPr>
          <w:rFonts w:ascii="Times New Roman" w:hAnsi="Times New Roman" w:cs="Times New Roman"/>
          <w:sz w:val="20"/>
          <w:szCs w:val="20"/>
        </w:rPr>
      </w:pPr>
      <w:r w:rsidRPr="003100E6">
        <w:rPr>
          <w:rFonts w:ascii="Times New Roman" w:hAnsi="Times New Roman" w:cs="Times New Roman"/>
          <w:sz w:val="20"/>
          <w:szCs w:val="20"/>
        </w:rPr>
        <w:t xml:space="preserve">Объемы водопотребления и водоотведения </w:t>
      </w:r>
    </w:p>
    <w:p w:rsidR="00583A35" w:rsidRPr="006C56C0" w:rsidRDefault="00583A35" w:rsidP="006C56C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Адрес: </w:t>
      </w:r>
    </w:p>
    <w:tbl>
      <w:tblPr>
        <w:tblW w:w="9747" w:type="dxa"/>
        <w:tblCellSpacing w:w="5" w:type="nil"/>
        <w:tblInd w:w="75" w:type="dxa"/>
        <w:tblLayout w:type="fixed"/>
        <w:tblCellMar>
          <w:left w:w="75" w:type="dxa"/>
          <w:right w:w="75" w:type="dxa"/>
        </w:tblCellMar>
        <w:tblLook w:val="0000" w:firstRow="0" w:lastRow="0" w:firstColumn="0" w:lastColumn="0" w:noHBand="0" w:noVBand="0"/>
      </w:tblPr>
      <w:tblGrid>
        <w:gridCol w:w="4928"/>
        <w:gridCol w:w="4819"/>
      </w:tblGrid>
      <w:tr w:rsidR="00583A35" w:rsidRPr="00583A35" w:rsidTr="00583A35">
        <w:trPr>
          <w:tblCellSpacing w:w="5" w:type="nil"/>
        </w:trPr>
        <w:tc>
          <w:tcPr>
            <w:tcW w:w="4928" w:type="dxa"/>
            <w:tcBorders>
              <w:top w:val="single" w:sz="4" w:space="0" w:color="auto"/>
              <w:bottom w:val="single" w:sz="4" w:space="0" w:color="auto"/>
              <w:right w:val="single" w:sz="4" w:space="0" w:color="auto"/>
            </w:tcBorders>
            <w:vAlign w:val="center"/>
          </w:tcPr>
          <w:p w:rsidR="00583A35" w:rsidRPr="00583A35" w:rsidRDefault="00583A35" w:rsidP="002F2DE8">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583A35">
              <w:rPr>
                <w:rFonts w:ascii="Times New Roman" w:eastAsia="Calibri" w:hAnsi="Times New Roman" w:cs="Times New Roman"/>
                <w:sz w:val="20"/>
                <w:szCs w:val="20"/>
                <w:lang w:eastAsia="en-US"/>
              </w:rPr>
              <w:t>Месяц</w:t>
            </w:r>
          </w:p>
        </w:tc>
        <w:tc>
          <w:tcPr>
            <w:tcW w:w="4819" w:type="dxa"/>
            <w:tcBorders>
              <w:top w:val="single" w:sz="4" w:space="0" w:color="auto"/>
              <w:left w:val="single" w:sz="4" w:space="0" w:color="auto"/>
              <w:bottom w:val="single" w:sz="4" w:space="0" w:color="auto"/>
            </w:tcBorders>
            <w:vAlign w:val="center"/>
          </w:tcPr>
          <w:p w:rsidR="00583A35" w:rsidRPr="00583A35" w:rsidRDefault="00583A35" w:rsidP="002F2DE8">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583A35">
              <w:rPr>
                <w:rFonts w:ascii="Times New Roman" w:eastAsia="Calibri" w:hAnsi="Times New Roman" w:cs="Times New Roman"/>
                <w:sz w:val="20"/>
                <w:szCs w:val="20"/>
                <w:lang w:eastAsia="en-US"/>
              </w:rPr>
              <w:t>Сточные воды (куб. метров)</w:t>
            </w:r>
          </w:p>
        </w:tc>
      </w:tr>
      <w:tr w:rsidR="00583A35" w:rsidRPr="00583A35" w:rsidTr="00583A35">
        <w:trPr>
          <w:tblCellSpacing w:w="5" w:type="nil"/>
        </w:trPr>
        <w:tc>
          <w:tcPr>
            <w:tcW w:w="4928" w:type="dxa"/>
            <w:tcBorders>
              <w:top w:val="single" w:sz="4" w:space="0" w:color="auto"/>
              <w:bottom w:val="single" w:sz="4" w:space="0" w:color="auto"/>
              <w:right w:val="single" w:sz="4" w:space="0" w:color="auto"/>
            </w:tcBorders>
          </w:tcPr>
          <w:p w:rsidR="00583A35" w:rsidRPr="00583A35" w:rsidRDefault="00583A35" w:rsidP="002F2DE8">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583A35">
              <w:rPr>
                <w:rFonts w:ascii="Times New Roman" w:eastAsia="Calibri" w:hAnsi="Times New Roman" w:cs="Times New Roman"/>
                <w:sz w:val="20"/>
                <w:szCs w:val="20"/>
                <w:lang w:eastAsia="en-US"/>
              </w:rPr>
              <w:t>1</w:t>
            </w:r>
          </w:p>
        </w:tc>
        <w:tc>
          <w:tcPr>
            <w:tcW w:w="4819" w:type="dxa"/>
            <w:tcBorders>
              <w:top w:val="single" w:sz="4" w:space="0" w:color="auto"/>
              <w:left w:val="single" w:sz="4" w:space="0" w:color="auto"/>
              <w:bottom w:val="single" w:sz="4" w:space="0" w:color="auto"/>
            </w:tcBorders>
          </w:tcPr>
          <w:p w:rsidR="00583A35" w:rsidRPr="00583A35" w:rsidRDefault="00583A35" w:rsidP="002F2DE8">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583A35">
              <w:rPr>
                <w:rFonts w:ascii="Times New Roman" w:eastAsia="Calibri" w:hAnsi="Times New Roman" w:cs="Times New Roman"/>
                <w:sz w:val="20"/>
                <w:szCs w:val="20"/>
                <w:lang w:eastAsia="en-US"/>
              </w:rPr>
              <w:t>2</w:t>
            </w:r>
          </w:p>
        </w:tc>
      </w:tr>
      <w:tr w:rsidR="00583A35" w:rsidRPr="00583A35" w:rsidTr="00583A35">
        <w:trPr>
          <w:tblCellSpacing w:w="5" w:type="nil"/>
        </w:trPr>
        <w:tc>
          <w:tcPr>
            <w:tcW w:w="4928" w:type="dxa"/>
            <w:vAlign w:val="center"/>
          </w:tcPr>
          <w:p w:rsidR="00583A35" w:rsidRPr="00583A35" w:rsidRDefault="00583A35" w:rsidP="002F2DE8">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583A35">
              <w:rPr>
                <w:rFonts w:ascii="Times New Roman" w:eastAsia="Calibri" w:hAnsi="Times New Roman" w:cs="Times New Roman"/>
                <w:sz w:val="20"/>
                <w:szCs w:val="20"/>
                <w:lang w:eastAsia="en-US"/>
              </w:rPr>
              <w:t>Январь</w:t>
            </w:r>
          </w:p>
        </w:tc>
        <w:tc>
          <w:tcPr>
            <w:tcW w:w="4819" w:type="dxa"/>
          </w:tcPr>
          <w:p w:rsidR="00583A35" w:rsidRPr="002E204F" w:rsidRDefault="00676822" w:rsidP="00522B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2A3565" w:rsidRPr="002A3565">
              <w:rPr>
                <w:rFonts w:ascii="Times New Roman" w:eastAsia="Calibri" w:hAnsi="Times New Roman" w:cs="Times New Roman"/>
                <w:sz w:val="20"/>
                <w:szCs w:val="20"/>
              </w:rPr>
              <w:t>м3</w:t>
            </w:r>
          </w:p>
        </w:tc>
      </w:tr>
      <w:tr w:rsidR="00676822" w:rsidRPr="00583A35" w:rsidTr="00583A35">
        <w:trPr>
          <w:trHeight w:val="247"/>
          <w:tblCellSpacing w:w="5" w:type="nil"/>
        </w:trPr>
        <w:tc>
          <w:tcPr>
            <w:tcW w:w="4928" w:type="dxa"/>
            <w:vAlign w:val="center"/>
          </w:tcPr>
          <w:p w:rsidR="00676822" w:rsidRPr="00583A35" w:rsidRDefault="00676822" w:rsidP="002F2DE8">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583A35">
              <w:rPr>
                <w:rFonts w:ascii="Times New Roman" w:eastAsia="Calibri" w:hAnsi="Times New Roman" w:cs="Times New Roman"/>
                <w:sz w:val="20"/>
                <w:szCs w:val="20"/>
                <w:lang w:eastAsia="en-US"/>
              </w:rPr>
              <w:t>Февраль</w:t>
            </w:r>
          </w:p>
        </w:tc>
        <w:tc>
          <w:tcPr>
            <w:tcW w:w="4819" w:type="dxa"/>
          </w:tcPr>
          <w:p w:rsidR="00676822" w:rsidRPr="00676822" w:rsidRDefault="00676822" w:rsidP="00676822">
            <w:pPr>
              <w:spacing w:after="0" w:line="240" w:lineRule="auto"/>
              <w:rPr>
                <w:rFonts w:ascii="Times New Roman" w:eastAsia="Calibri" w:hAnsi="Times New Roman" w:cs="Times New Roman"/>
                <w:sz w:val="20"/>
                <w:szCs w:val="20"/>
              </w:rPr>
            </w:pPr>
            <w:r w:rsidRPr="00380E2A">
              <w:rPr>
                <w:rFonts w:ascii="Times New Roman" w:eastAsia="Calibri" w:hAnsi="Times New Roman" w:cs="Times New Roman"/>
                <w:sz w:val="20"/>
                <w:szCs w:val="20"/>
              </w:rPr>
              <w:t xml:space="preserve">          м3</w:t>
            </w:r>
          </w:p>
        </w:tc>
      </w:tr>
      <w:tr w:rsidR="00676822" w:rsidRPr="00583A35" w:rsidTr="00583A35">
        <w:trPr>
          <w:tblCellSpacing w:w="5" w:type="nil"/>
        </w:trPr>
        <w:tc>
          <w:tcPr>
            <w:tcW w:w="4928" w:type="dxa"/>
            <w:vAlign w:val="center"/>
          </w:tcPr>
          <w:p w:rsidR="00676822" w:rsidRPr="00583A35" w:rsidRDefault="00676822" w:rsidP="002F2DE8">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583A35">
              <w:rPr>
                <w:rFonts w:ascii="Times New Roman" w:eastAsia="Calibri" w:hAnsi="Times New Roman" w:cs="Times New Roman"/>
                <w:sz w:val="20"/>
                <w:szCs w:val="20"/>
                <w:lang w:eastAsia="en-US"/>
              </w:rPr>
              <w:t>Март</w:t>
            </w:r>
          </w:p>
        </w:tc>
        <w:tc>
          <w:tcPr>
            <w:tcW w:w="4819" w:type="dxa"/>
          </w:tcPr>
          <w:p w:rsidR="00676822" w:rsidRPr="00676822" w:rsidRDefault="00676822" w:rsidP="00676822">
            <w:pPr>
              <w:spacing w:after="0" w:line="240" w:lineRule="auto"/>
              <w:rPr>
                <w:rFonts w:ascii="Times New Roman" w:eastAsia="Calibri" w:hAnsi="Times New Roman" w:cs="Times New Roman"/>
                <w:sz w:val="20"/>
                <w:szCs w:val="20"/>
              </w:rPr>
            </w:pPr>
            <w:r w:rsidRPr="00380E2A">
              <w:rPr>
                <w:rFonts w:ascii="Times New Roman" w:eastAsia="Calibri" w:hAnsi="Times New Roman" w:cs="Times New Roman"/>
                <w:sz w:val="20"/>
                <w:szCs w:val="20"/>
              </w:rPr>
              <w:t xml:space="preserve">          м3</w:t>
            </w:r>
          </w:p>
        </w:tc>
      </w:tr>
      <w:tr w:rsidR="00676822" w:rsidRPr="00583A35" w:rsidTr="00583A35">
        <w:trPr>
          <w:tblCellSpacing w:w="5" w:type="nil"/>
        </w:trPr>
        <w:tc>
          <w:tcPr>
            <w:tcW w:w="4928" w:type="dxa"/>
            <w:vAlign w:val="center"/>
          </w:tcPr>
          <w:p w:rsidR="00676822" w:rsidRPr="00583A35" w:rsidRDefault="00676822" w:rsidP="002F2DE8">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583A35">
              <w:rPr>
                <w:rFonts w:ascii="Times New Roman" w:eastAsia="Calibri" w:hAnsi="Times New Roman" w:cs="Times New Roman"/>
                <w:sz w:val="20"/>
                <w:szCs w:val="20"/>
                <w:lang w:eastAsia="en-US"/>
              </w:rPr>
              <w:t>Апрель</w:t>
            </w:r>
          </w:p>
        </w:tc>
        <w:tc>
          <w:tcPr>
            <w:tcW w:w="4819" w:type="dxa"/>
          </w:tcPr>
          <w:p w:rsidR="00676822" w:rsidRPr="00676822" w:rsidRDefault="00676822" w:rsidP="00676822">
            <w:pPr>
              <w:spacing w:after="0" w:line="240" w:lineRule="auto"/>
              <w:rPr>
                <w:rFonts w:ascii="Times New Roman" w:eastAsia="Calibri" w:hAnsi="Times New Roman" w:cs="Times New Roman"/>
                <w:sz w:val="20"/>
                <w:szCs w:val="20"/>
              </w:rPr>
            </w:pPr>
            <w:r w:rsidRPr="00380E2A">
              <w:rPr>
                <w:rFonts w:ascii="Times New Roman" w:eastAsia="Calibri" w:hAnsi="Times New Roman" w:cs="Times New Roman"/>
                <w:sz w:val="20"/>
                <w:szCs w:val="20"/>
              </w:rPr>
              <w:t xml:space="preserve">          м3</w:t>
            </w:r>
          </w:p>
        </w:tc>
      </w:tr>
      <w:tr w:rsidR="00676822" w:rsidRPr="00583A35" w:rsidTr="00583A35">
        <w:trPr>
          <w:tblCellSpacing w:w="5" w:type="nil"/>
        </w:trPr>
        <w:tc>
          <w:tcPr>
            <w:tcW w:w="4928" w:type="dxa"/>
            <w:vAlign w:val="center"/>
          </w:tcPr>
          <w:p w:rsidR="00676822" w:rsidRPr="00583A35" w:rsidRDefault="00676822" w:rsidP="002F2DE8">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583A35">
              <w:rPr>
                <w:rFonts w:ascii="Times New Roman" w:eastAsia="Calibri" w:hAnsi="Times New Roman" w:cs="Times New Roman"/>
                <w:sz w:val="20"/>
                <w:szCs w:val="20"/>
                <w:lang w:eastAsia="en-US"/>
              </w:rPr>
              <w:t>Май</w:t>
            </w:r>
          </w:p>
        </w:tc>
        <w:tc>
          <w:tcPr>
            <w:tcW w:w="4819" w:type="dxa"/>
          </w:tcPr>
          <w:p w:rsidR="00676822" w:rsidRPr="00676822" w:rsidRDefault="00676822" w:rsidP="00676822">
            <w:pPr>
              <w:spacing w:after="0" w:line="240" w:lineRule="auto"/>
              <w:rPr>
                <w:rFonts w:ascii="Times New Roman" w:eastAsia="Calibri" w:hAnsi="Times New Roman" w:cs="Times New Roman"/>
                <w:sz w:val="20"/>
                <w:szCs w:val="20"/>
              </w:rPr>
            </w:pPr>
            <w:r w:rsidRPr="00380E2A">
              <w:rPr>
                <w:rFonts w:ascii="Times New Roman" w:eastAsia="Calibri" w:hAnsi="Times New Roman" w:cs="Times New Roman"/>
                <w:sz w:val="20"/>
                <w:szCs w:val="20"/>
              </w:rPr>
              <w:t xml:space="preserve">          м3</w:t>
            </w:r>
          </w:p>
        </w:tc>
      </w:tr>
      <w:tr w:rsidR="00676822" w:rsidRPr="00583A35" w:rsidTr="00583A35">
        <w:trPr>
          <w:tblCellSpacing w:w="5" w:type="nil"/>
        </w:trPr>
        <w:tc>
          <w:tcPr>
            <w:tcW w:w="4928" w:type="dxa"/>
            <w:vAlign w:val="center"/>
          </w:tcPr>
          <w:p w:rsidR="00676822" w:rsidRPr="00583A35" w:rsidRDefault="00676822" w:rsidP="002F2DE8">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583A35">
              <w:rPr>
                <w:rFonts w:ascii="Times New Roman" w:eastAsia="Calibri" w:hAnsi="Times New Roman" w:cs="Times New Roman"/>
                <w:sz w:val="20"/>
                <w:szCs w:val="20"/>
                <w:lang w:eastAsia="en-US"/>
              </w:rPr>
              <w:t>Июнь</w:t>
            </w:r>
          </w:p>
        </w:tc>
        <w:tc>
          <w:tcPr>
            <w:tcW w:w="4819" w:type="dxa"/>
          </w:tcPr>
          <w:p w:rsidR="00676822" w:rsidRPr="00676822" w:rsidRDefault="00676822" w:rsidP="00676822">
            <w:pPr>
              <w:spacing w:after="0" w:line="240" w:lineRule="auto"/>
              <w:rPr>
                <w:rFonts w:ascii="Times New Roman" w:eastAsia="Calibri" w:hAnsi="Times New Roman" w:cs="Times New Roman"/>
                <w:sz w:val="20"/>
                <w:szCs w:val="20"/>
              </w:rPr>
            </w:pPr>
            <w:r w:rsidRPr="00380E2A">
              <w:rPr>
                <w:rFonts w:ascii="Times New Roman" w:eastAsia="Calibri" w:hAnsi="Times New Roman" w:cs="Times New Roman"/>
                <w:sz w:val="20"/>
                <w:szCs w:val="20"/>
              </w:rPr>
              <w:t xml:space="preserve">          м3</w:t>
            </w:r>
          </w:p>
        </w:tc>
      </w:tr>
      <w:tr w:rsidR="00676822" w:rsidRPr="00583A35" w:rsidTr="00583A35">
        <w:trPr>
          <w:tblCellSpacing w:w="5" w:type="nil"/>
        </w:trPr>
        <w:tc>
          <w:tcPr>
            <w:tcW w:w="4928" w:type="dxa"/>
            <w:vAlign w:val="center"/>
          </w:tcPr>
          <w:p w:rsidR="00676822" w:rsidRPr="00583A35" w:rsidRDefault="00676822" w:rsidP="002F2DE8">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583A35">
              <w:rPr>
                <w:rFonts w:ascii="Times New Roman" w:eastAsia="Calibri" w:hAnsi="Times New Roman" w:cs="Times New Roman"/>
                <w:sz w:val="20"/>
                <w:szCs w:val="20"/>
                <w:lang w:eastAsia="en-US"/>
              </w:rPr>
              <w:t>Июль</w:t>
            </w:r>
          </w:p>
        </w:tc>
        <w:tc>
          <w:tcPr>
            <w:tcW w:w="4819" w:type="dxa"/>
          </w:tcPr>
          <w:p w:rsidR="00676822" w:rsidRPr="00676822" w:rsidRDefault="00676822" w:rsidP="00676822">
            <w:pPr>
              <w:spacing w:after="0" w:line="240" w:lineRule="auto"/>
              <w:rPr>
                <w:rFonts w:ascii="Times New Roman" w:eastAsia="Calibri" w:hAnsi="Times New Roman" w:cs="Times New Roman"/>
                <w:sz w:val="20"/>
                <w:szCs w:val="20"/>
              </w:rPr>
            </w:pPr>
            <w:r w:rsidRPr="00380E2A">
              <w:rPr>
                <w:rFonts w:ascii="Times New Roman" w:eastAsia="Calibri" w:hAnsi="Times New Roman" w:cs="Times New Roman"/>
                <w:sz w:val="20"/>
                <w:szCs w:val="20"/>
              </w:rPr>
              <w:t xml:space="preserve">          м3</w:t>
            </w:r>
          </w:p>
        </w:tc>
      </w:tr>
      <w:tr w:rsidR="00676822" w:rsidRPr="00583A35" w:rsidTr="00583A35">
        <w:trPr>
          <w:tblCellSpacing w:w="5" w:type="nil"/>
        </w:trPr>
        <w:tc>
          <w:tcPr>
            <w:tcW w:w="4928" w:type="dxa"/>
            <w:vAlign w:val="center"/>
          </w:tcPr>
          <w:p w:rsidR="00676822" w:rsidRPr="00583A35" w:rsidRDefault="00676822" w:rsidP="002F2DE8">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583A35">
              <w:rPr>
                <w:rFonts w:ascii="Times New Roman" w:eastAsia="Calibri" w:hAnsi="Times New Roman" w:cs="Times New Roman"/>
                <w:sz w:val="20"/>
                <w:szCs w:val="20"/>
                <w:lang w:eastAsia="en-US"/>
              </w:rPr>
              <w:t>Август</w:t>
            </w:r>
          </w:p>
        </w:tc>
        <w:tc>
          <w:tcPr>
            <w:tcW w:w="4819" w:type="dxa"/>
          </w:tcPr>
          <w:p w:rsidR="00676822" w:rsidRPr="00676822" w:rsidRDefault="00676822" w:rsidP="00676822">
            <w:pPr>
              <w:spacing w:after="0" w:line="240" w:lineRule="auto"/>
              <w:rPr>
                <w:rFonts w:ascii="Times New Roman" w:eastAsia="Calibri" w:hAnsi="Times New Roman" w:cs="Times New Roman"/>
                <w:sz w:val="20"/>
                <w:szCs w:val="20"/>
              </w:rPr>
            </w:pPr>
            <w:r w:rsidRPr="00380E2A">
              <w:rPr>
                <w:rFonts w:ascii="Times New Roman" w:eastAsia="Calibri" w:hAnsi="Times New Roman" w:cs="Times New Roman"/>
                <w:sz w:val="20"/>
                <w:szCs w:val="20"/>
              </w:rPr>
              <w:t xml:space="preserve">          м3</w:t>
            </w:r>
          </w:p>
        </w:tc>
      </w:tr>
      <w:tr w:rsidR="00676822" w:rsidRPr="00583A35" w:rsidTr="00583A35">
        <w:trPr>
          <w:tblCellSpacing w:w="5" w:type="nil"/>
        </w:trPr>
        <w:tc>
          <w:tcPr>
            <w:tcW w:w="4928" w:type="dxa"/>
            <w:vAlign w:val="center"/>
          </w:tcPr>
          <w:p w:rsidR="00676822" w:rsidRPr="00583A35" w:rsidRDefault="00676822" w:rsidP="002F2DE8">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583A35">
              <w:rPr>
                <w:rFonts w:ascii="Times New Roman" w:eastAsia="Calibri" w:hAnsi="Times New Roman" w:cs="Times New Roman"/>
                <w:sz w:val="20"/>
                <w:szCs w:val="20"/>
                <w:lang w:eastAsia="en-US"/>
              </w:rPr>
              <w:t>Сентябрь</w:t>
            </w:r>
          </w:p>
        </w:tc>
        <w:tc>
          <w:tcPr>
            <w:tcW w:w="4819" w:type="dxa"/>
          </w:tcPr>
          <w:p w:rsidR="00676822" w:rsidRPr="00676822" w:rsidRDefault="00676822" w:rsidP="00676822">
            <w:pPr>
              <w:spacing w:after="0" w:line="240" w:lineRule="auto"/>
              <w:rPr>
                <w:rFonts w:ascii="Times New Roman" w:eastAsia="Calibri" w:hAnsi="Times New Roman" w:cs="Times New Roman"/>
                <w:sz w:val="20"/>
                <w:szCs w:val="20"/>
              </w:rPr>
            </w:pPr>
            <w:r w:rsidRPr="00380E2A">
              <w:rPr>
                <w:rFonts w:ascii="Times New Roman" w:eastAsia="Calibri" w:hAnsi="Times New Roman" w:cs="Times New Roman"/>
                <w:sz w:val="20"/>
                <w:szCs w:val="20"/>
              </w:rPr>
              <w:t xml:space="preserve">          м3</w:t>
            </w:r>
          </w:p>
        </w:tc>
      </w:tr>
      <w:tr w:rsidR="00676822" w:rsidRPr="00583A35" w:rsidTr="00583A35">
        <w:trPr>
          <w:tblCellSpacing w:w="5" w:type="nil"/>
        </w:trPr>
        <w:tc>
          <w:tcPr>
            <w:tcW w:w="4928" w:type="dxa"/>
            <w:vAlign w:val="center"/>
          </w:tcPr>
          <w:p w:rsidR="00676822" w:rsidRPr="00583A35" w:rsidRDefault="00676822" w:rsidP="002F2DE8">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583A35">
              <w:rPr>
                <w:rFonts w:ascii="Times New Roman" w:eastAsia="Calibri" w:hAnsi="Times New Roman" w:cs="Times New Roman"/>
                <w:sz w:val="20"/>
                <w:szCs w:val="20"/>
                <w:lang w:eastAsia="en-US"/>
              </w:rPr>
              <w:t>Октябрь</w:t>
            </w:r>
          </w:p>
        </w:tc>
        <w:tc>
          <w:tcPr>
            <w:tcW w:w="4819" w:type="dxa"/>
          </w:tcPr>
          <w:p w:rsidR="00676822" w:rsidRPr="00676822" w:rsidRDefault="00676822" w:rsidP="00676822">
            <w:pPr>
              <w:spacing w:after="0" w:line="240" w:lineRule="auto"/>
              <w:rPr>
                <w:rFonts w:ascii="Times New Roman" w:eastAsia="Calibri" w:hAnsi="Times New Roman" w:cs="Times New Roman"/>
                <w:sz w:val="20"/>
                <w:szCs w:val="20"/>
              </w:rPr>
            </w:pPr>
            <w:r w:rsidRPr="00380E2A">
              <w:rPr>
                <w:rFonts w:ascii="Times New Roman" w:eastAsia="Calibri" w:hAnsi="Times New Roman" w:cs="Times New Roman"/>
                <w:sz w:val="20"/>
                <w:szCs w:val="20"/>
              </w:rPr>
              <w:t xml:space="preserve">          м3</w:t>
            </w:r>
          </w:p>
        </w:tc>
      </w:tr>
      <w:tr w:rsidR="00676822" w:rsidRPr="00583A35" w:rsidTr="00583A35">
        <w:trPr>
          <w:tblCellSpacing w:w="5" w:type="nil"/>
        </w:trPr>
        <w:tc>
          <w:tcPr>
            <w:tcW w:w="4928" w:type="dxa"/>
            <w:vAlign w:val="center"/>
          </w:tcPr>
          <w:p w:rsidR="00676822" w:rsidRPr="00583A35" w:rsidRDefault="00676822" w:rsidP="002F2DE8">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583A35">
              <w:rPr>
                <w:rFonts w:ascii="Times New Roman" w:eastAsia="Calibri" w:hAnsi="Times New Roman" w:cs="Times New Roman"/>
                <w:sz w:val="20"/>
                <w:szCs w:val="20"/>
                <w:lang w:eastAsia="en-US"/>
              </w:rPr>
              <w:t>Ноябрь</w:t>
            </w:r>
          </w:p>
        </w:tc>
        <w:tc>
          <w:tcPr>
            <w:tcW w:w="4819" w:type="dxa"/>
          </w:tcPr>
          <w:p w:rsidR="00676822" w:rsidRPr="00676822" w:rsidRDefault="00676822" w:rsidP="00676822">
            <w:pPr>
              <w:spacing w:after="0" w:line="240" w:lineRule="auto"/>
              <w:rPr>
                <w:rFonts w:ascii="Times New Roman" w:eastAsia="Calibri" w:hAnsi="Times New Roman" w:cs="Times New Roman"/>
                <w:sz w:val="20"/>
                <w:szCs w:val="20"/>
              </w:rPr>
            </w:pPr>
            <w:r w:rsidRPr="00380E2A">
              <w:rPr>
                <w:rFonts w:ascii="Times New Roman" w:eastAsia="Calibri" w:hAnsi="Times New Roman" w:cs="Times New Roman"/>
                <w:sz w:val="20"/>
                <w:szCs w:val="20"/>
              </w:rPr>
              <w:t xml:space="preserve">          м3</w:t>
            </w:r>
          </w:p>
        </w:tc>
      </w:tr>
      <w:tr w:rsidR="00676822" w:rsidRPr="00583A35" w:rsidTr="00583A35">
        <w:trPr>
          <w:tblCellSpacing w:w="5" w:type="nil"/>
        </w:trPr>
        <w:tc>
          <w:tcPr>
            <w:tcW w:w="4928" w:type="dxa"/>
            <w:vAlign w:val="center"/>
          </w:tcPr>
          <w:p w:rsidR="00676822" w:rsidRPr="00583A35" w:rsidRDefault="00676822" w:rsidP="002F2DE8">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583A35">
              <w:rPr>
                <w:rFonts w:ascii="Times New Roman" w:eastAsia="Calibri" w:hAnsi="Times New Roman" w:cs="Times New Roman"/>
                <w:sz w:val="20"/>
                <w:szCs w:val="20"/>
                <w:lang w:eastAsia="en-US"/>
              </w:rPr>
              <w:t>Декабрь</w:t>
            </w:r>
          </w:p>
        </w:tc>
        <w:tc>
          <w:tcPr>
            <w:tcW w:w="4819" w:type="dxa"/>
          </w:tcPr>
          <w:p w:rsidR="00676822" w:rsidRPr="00676822" w:rsidRDefault="00676822" w:rsidP="00676822">
            <w:pPr>
              <w:spacing w:after="0" w:line="240" w:lineRule="auto"/>
              <w:rPr>
                <w:rFonts w:ascii="Times New Roman" w:eastAsia="Calibri" w:hAnsi="Times New Roman" w:cs="Times New Roman"/>
                <w:sz w:val="20"/>
                <w:szCs w:val="20"/>
              </w:rPr>
            </w:pPr>
            <w:r w:rsidRPr="00380E2A">
              <w:rPr>
                <w:rFonts w:ascii="Times New Roman" w:eastAsia="Calibri" w:hAnsi="Times New Roman" w:cs="Times New Roman"/>
                <w:sz w:val="20"/>
                <w:szCs w:val="20"/>
              </w:rPr>
              <w:t xml:space="preserve">          м3</w:t>
            </w:r>
          </w:p>
        </w:tc>
      </w:tr>
      <w:tr w:rsidR="00676822" w:rsidRPr="00583A35" w:rsidTr="00583A35">
        <w:trPr>
          <w:tblCellSpacing w:w="5" w:type="nil"/>
        </w:trPr>
        <w:tc>
          <w:tcPr>
            <w:tcW w:w="4928" w:type="dxa"/>
            <w:tcBorders>
              <w:bottom w:val="single" w:sz="4" w:space="0" w:color="auto"/>
            </w:tcBorders>
            <w:vAlign w:val="center"/>
          </w:tcPr>
          <w:p w:rsidR="00676822" w:rsidRPr="00583A35" w:rsidRDefault="00676822" w:rsidP="002F2DE8">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583A35">
              <w:rPr>
                <w:rFonts w:ascii="Times New Roman" w:eastAsia="Calibri" w:hAnsi="Times New Roman" w:cs="Times New Roman"/>
                <w:sz w:val="20"/>
                <w:szCs w:val="20"/>
                <w:lang w:eastAsia="en-US"/>
              </w:rPr>
              <w:t>Итого за год</w:t>
            </w:r>
          </w:p>
        </w:tc>
        <w:tc>
          <w:tcPr>
            <w:tcW w:w="4819" w:type="dxa"/>
            <w:tcBorders>
              <w:bottom w:val="single" w:sz="4" w:space="0" w:color="auto"/>
            </w:tcBorders>
          </w:tcPr>
          <w:p w:rsidR="00676822" w:rsidRPr="00676822" w:rsidRDefault="00676822" w:rsidP="00676822">
            <w:pPr>
              <w:spacing w:after="0" w:line="240" w:lineRule="auto"/>
              <w:rPr>
                <w:rFonts w:ascii="Times New Roman" w:eastAsia="Calibri" w:hAnsi="Times New Roman" w:cs="Times New Roman"/>
                <w:sz w:val="20"/>
                <w:szCs w:val="20"/>
              </w:rPr>
            </w:pPr>
            <w:r w:rsidRPr="00380E2A">
              <w:rPr>
                <w:rFonts w:ascii="Times New Roman" w:eastAsia="Calibri" w:hAnsi="Times New Roman" w:cs="Times New Roman"/>
                <w:sz w:val="20"/>
                <w:szCs w:val="20"/>
              </w:rPr>
              <w:t xml:space="preserve">          м3</w:t>
            </w:r>
          </w:p>
        </w:tc>
      </w:tr>
    </w:tbl>
    <w:p w:rsidR="00E011A9" w:rsidRDefault="00E011A9"/>
    <w:tbl>
      <w:tblPr>
        <w:tblW w:w="10199" w:type="dxa"/>
        <w:tblInd w:w="-269" w:type="dxa"/>
        <w:tblLayout w:type="fixed"/>
        <w:tblLook w:val="04A0" w:firstRow="1" w:lastRow="0" w:firstColumn="1" w:lastColumn="0" w:noHBand="0" w:noVBand="1"/>
      </w:tblPr>
      <w:tblGrid>
        <w:gridCol w:w="176"/>
        <w:gridCol w:w="152"/>
        <w:gridCol w:w="5343"/>
        <w:gridCol w:w="4076"/>
        <w:gridCol w:w="247"/>
        <w:gridCol w:w="62"/>
        <w:gridCol w:w="143"/>
      </w:tblGrid>
      <w:tr w:rsidR="003100E6" w:rsidRPr="003100E6" w:rsidTr="009863D8">
        <w:trPr>
          <w:gridAfter w:val="2"/>
          <w:wAfter w:w="205" w:type="dxa"/>
          <w:trHeight w:val="1276"/>
        </w:trPr>
        <w:tc>
          <w:tcPr>
            <w:tcW w:w="9994" w:type="dxa"/>
            <w:gridSpan w:val="5"/>
            <w:tcMar>
              <w:top w:w="0" w:type="dxa"/>
              <w:left w:w="15" w:type="dxa"/>
              <w:bottom w:w="0" w:type="dxa"/>
              <w:right w:w="15" w:type="dxa"/>
            </w:tcMar>
          </w:tcPr>
          <w:p w:rsidR="003100E6" w:rsidRPr="00F04209" w:rsidRDefault="003100E6" w:rsidP="00F04209">
            <w:pPr>
              <w:autoSpaceDE w:val="0"/>
              <w:autoSpaceDN w:val="0"/>
              <w:adjustRightInd w:val="0"/>
              <w:spacing w:after="0" w:line="240" w:lineRule="auto"/>
              <w:jc w:val="right"/>
              <w:rPr>
                <w:rFonts w:ascii="Times New Roman" w:hAnsi="Times New Roman" w:cs="Times New Roman"/>
                <w:bCs/>
                <w:sz w:val="20"/>
                <w:szCs w:val="20"/>
              </w:rPr>
            </w:pPr>
            <w:r w:rsidRPr="003100E6">
              <w:rPr>
                <w:rFonts w:ascii="Times New Roman" w:hAnsi="Times New Roman" w:cs="Times New Roman"/>
                <w:b/>
                <w:bCs/>
                <w:sz w:val="20"/>
                <w:szCs w:val="20"/>
              </w:rPr>
              <w:br w:type="page"/>
            </w:r>
            <w:r w:rsidRPr="00F04209">
              <w:rPr>
                <w:rFonts w:ascii="Times New Roman" w:hAnsi="Times New Roman" w:cs="Times New Roman"/>
                <w:bCs/>
                <w:sz w:val="20"/>
                <w:szCs w:val="20"/>
              </w:rPr>
              <w:t xml:space="preserve">Приложение № 2 к договору </w:t>
            </w:r>
            <w:r w:rsidRPr="00F04209">
              <w:rPr>
                <w:rFonts w:ascii="Times New Roman" w:hAnsi="Times New Roman" w:cs="Times New Roman"/>
                <w:bCs/>
                <w:sz w:val="20"/>
                <w:szCs w:val="20"/>
              </w:rPr>
              <w:br/>
              <w:t>холодного водоснабжения и водоотведения</w:t>
            </w:r>
            <w:r w:rsidRPr="00F04209">
              <w:rPr>
                <w:rFonts w:ascii="Times New Roman" w:hAnsi="Times New Roman" w:cs="Times New Roman"/>
                <w:bCs/>
                <w:sz w:val="20"/>
                <w:szCs w:val="20"/>
              </w:rPr>
              <w:br/>
            </w:r>
            <w:r w:rsidR="008C7B42" w:rsidRPr="00A678B7">
              <w:rPr>
                <w:rFonts w:ascii="Times New Roman" w:hAnsi="Times New Roman" w:cs="Times New Roman"/>
                <w:bCs/>
                <w:color w:val="000000"/>
                <w:sz w:val="20"/>
                <w:szCs w:val="20"/>
              </w:rPr>
              <w:t xml:space="preserve">№ </w:t>
            </w:r>
            <w:r w:rsidR="00276C72" w:rsidRPr="00FA5D7A">
              <w:rPr>
                <w:rFonts w:ascii="Times New Roman" w:hAnsi="Times New Roman" w:cs="Times New Roman"/>
                <w:bCs/>
                <w:color w:val="000000"/>
                <w:sz w:val="20"/>
                <w:szCs w:val="20"/>
              </w:rPr>
              <w:t>ДЮ-</w:t>
            </w:r>
            <w:r w:rsidR="009863D8">
              <w:rPr>
                <w:rFonts w:ascii="Times New Roman" w:hAnsi="Times New Roman" w:cs="Times New Roman"/>
                <w:bCs/>
                <w:color w:val="000000"/>
                <w:sz w:val="20"/>
                <w:szCs w:val="20"/>
              </w:rPr>
              <w:t xml:space="preserve">         </w:t>
            </w:r>
            <w:r w:rsidR="00276C72" w:rsidRPr="00FA5D7A">
              <w:rPr>
                <w:rFonts w:ascii="Times New Roman" w:hAnsi="Times New Roman" w:cs="Times New Roman"/>
                <w:bCs/>
                <w:color w:val="000000"/>
                <w:sz w:val="20"/>
                <w:szCs w:val="20"/>
              </w:rPr>
              <w:t>-19/КВГ</w:t>
            </w:r>
            <w:r w:rsidR="001E2A41">
              <w:rPr>
                <w:rFonts w:ascii="Times New Roman" w:hAnsi="Times New Roman" w:cs="Times New Roman"/>
                <w:bCs/>
                <w:sz w:val="20"/>
                <w:szCs w:val="20"/>
              </w:rPr>
              <w:t xml:space="preserve"> </w:t>
            </w:r>
            <w:r w:rsidRPr="00F04209">
              <w:rPr>
                <w:rFonts w:ascii="Times New Roman" w:hAnsi="Times New Roman" w:cs="Times New Roman"/>
                <w:bCs/>
                <w:sz w:val="20"/>
                <w:szCs w:val="20"/>
              </w:rPr>
              <w:t>от _____________</w:t>
            </w:r>
          </w:p>
          <w:p w:rsidR="003100E6" w:rsidRPr="00F04209" w:rsidRDefault="003100E6" w:rsidP="00F04209">
            <w:pPr>
              <w:widowControl w:val="0"/>
              <w:autoSpaceDE w:val="0"/>
              <w:autoSpaceDN w:val="0"/>
              <w:adjustRightInd w:val="0"/>
              <w:spacing w:before="30" w:after="0" w:line="240" w:lineRule="auto"/>
              <w:ind w:left="15"/>
              <w:jc w:val="right"/>
              <w:rPr>
                <w:rFonts w:ascii="Times New Roman" w:hAnsi="Times New Roman" w:cs="Times New Roman"/>
                <w:bCs/>
                <w:sz w:val="20"/>
                <w:szCs w:val="20"/>
              </w:rPr>
            </w:pPr>
          </w:p>
        </w:tc>
      </w:tr>
      <w:tr w:rsidR="003100E6" w:rsidRPr="003100E6" w:rsidTr="009863D8">
        <w:trPr>
          <w:gridAfter w:val="2"/>
          <w:wAfter w:w="205" w:type="dxa"/>
          <w:cantSplit/>
          <w:trHeight w:hRule="exact" w:val="20"/>
        </w:trPr>
        <w:tc>
          <w:tcPr>
            <w:tcW w:w="328" w:type="dxa"/>
            <w:gridSpan w:val="2"/>
            <w:tcMar>
              <w:top w:w="0" w:type="dxa"/>
              <w:left w:w="15" w:type="dxa"/>
              <w:bottom w:w="0" w:type="dxa"/>
              <w:right w:w="15" w:type="dxa"/>
            </w:tcMar>
          </w:tcPr>
          <w:p w:rsidR="003100E6" w:rsidRPr="003100E6" w:rsidRDefault="003100E6">
            <w:pPr>
              <w:widowControl w:val="0"/>
              <w:autoSpaceDE w:val="0"/>
              <w:autoSpaceDN w:val="0"/>
              <w:adjustRightInd w:val="0"/>
              <w:spacing w:before="30" w:line="225" w:lineRule="exact"/>
              <w:ind w:left="15"/>
              <w:jc w:val="right"/>
              <w:rPr>
                <w:rFonts w:ascii="Times New Roman" w:hAnsi="Times New Roman" w:cs="Times New Roman"/>
                <w:b/>
                <w:bCs/>
                <w:color w:val="000000"/>
                <w:sz w:val="20"/>
                <w:szCs w:val="20"/>
              </w:rPr>
            </w:pPr>
          </w:p>
        </w:tc>
        <w:tc>
          <w:tcPr>
            <w:tcW w:w="9666" w:type="dxa"/>
            <w:gridSpan w:val="3"/>
            <w:vMerge w:val="restart"/>
            <w:tcMar>
              <w:top w:w="0" w:type="dxa"/>
              <w:left w:w="15" w:type="dxa"/>
              <w:bottom w:w="0" w:type="dxa"/>
              <w:right w:w="15" w:type="dxa"/>
            </w:tcMar>
          </w:tcPr>
          <w:p w:rsidR="003100E6" w:rsidRPr="003100E6" w:rsidRDefault="003100E6" w:rsidP="00F04209">
            <w:pPr>
              <w:widowControl w:val="0"/>
              <w:autoSpaceDE w:val="0"/>
              <w:autoSpaceDN w:val="0"/>
              <w:adjustRightInd w:val="0"/>
              <w:jc w:val="center"/>
              <w:rPr>
                <w:rFonts w:ascii="Times New Roman" w:hAnsi="Times New Roman" w:cs="Times New Roman"/>
                <w:b/>
                <w:bCs/>
                <w:color w:val="000000"/>
                <w:sz w:val="20"/>
                <w:szCs w:val="20"/>
              </w:rPr>
            </w:pPr>
            <w:r w:rsidRPr="00F04209">
              <w:rPr>
                <w:rFonts w:ascii="Times New Roman" w:hAnsi="Times New Roman" w:cs="Times New Roman"/>
                <w:sz w:val="20"/>
                <w:szCs w:val="20"/>
              </w:rPr>
              <w:t>Акт</w:t>
            </w:r>
            <w:r w:rsidRPr="00F04209">
              <w:rPr>
                <w:rFonts w:ascii="Times New Roman" w:hAnsi="Times New Roman" w:cs="Times New Roman"/>
                <w:sz w:val="20"/>
                <w:szCs w:val="20"/>
              </w:rPr>
              <w:br/>
              <w:t>о разграничении балансовой принадлежности и эксплуатационной ответственности</w:t>
            </w:r>
          </w:p>
        </w:tc>
      </w:tr>
      <w:tr w:rsidR="003100E6" w:rsidRPr="003100E6" w:rsidTr="009863D8">
        <w:trPr>
          <w:gridAfter w:val="2"/>
          <w:wAfter w:w="205" w:type="dxa"/>
          <w:trHeight w:val="595"/>
        </w:trPr>
        <w:tc>
          <w:tcPr>
            <w:tcW w:w="328" w:type="dxa"/>
            <w:gridSpan w:val="2"/>
            <w:tcMar>
              <w:top w:w="0" w:type="dxa"/>
              <w:left w:w="15" w:type="dxa"/>
              <w:bottom w:w="0" w:type="dxa"/>
              <w:right w:w="15" w:type="dxa"/>
            </w:tcMar>
          </w:tcPr>
          <w:p w:rsidR="003100E6" w:rsidRPr="003100E6" w:rsidRDefault="003100E6">
            <w:pPr>
              <w:widowControl w:val="0"/>
              <w:autoSpaceDE w:val="0"/>
              <w:autoSpaceDN w:val="0"/>
              <w:adjustRightInd w:val="0"/>
              <w:spacing w:before="30" w:line="225" w:lineRule="exact"/>
              <w:ind w:left="15"/>
              <w:rPr>
                <w:rFonts w:ascii="Times New Roman" w:hAnsi="Times New Roman" w:cs="Times New Roman"/>
                <w:color w:val="000000"/>
                <w:sz w:val="20"/>
                <w:szCs w:val="20"/>
              </w:rPr>
            </w:pPr>
          </w:p>
        </w:tc>
        <w:tc>
          <w:tcPr>
            <w:tcW w:w="9666" w:type="dxa"/>
            <w:gridSpan w:val="3"/>
            <w:vMerge/>
            <w:vAlign w:val="center"/>
            <w:hideMark/>
          </w:tcPr>
          <w:p w:rsidR="003100E6" w:rsidRPr="003100E6" w:rsidRDefault="003100E6">
            <w:pPr>
              <w:rPr>
                <w:rFonts w:ascii="Times New Roman" w:hAnsi="Times New Roman" w:cs="Times New Roman"/>
                <w:b/>
                <w:bCs/>
                <w:color w:val="000000"/>
                <w:sz w:val="20"/>
                <w:szCs w:val="20"/>
              </w:rPr>
            </w:pPr>
          </w:p>
        </w:tc>
      </w:tr>
      <w:tr w:rsidR="003100E6" w:rsidRPr="003100E6" w:rsidTr="009863D8">
        <w:trPr>
          <w:gridAfter w:val="1"/>
          <w:wAfter w:w="143" w:type="dxa"/>
          <w:trHeight w:val="1874"/>
        </w:trPr>
        <w:tc>
          <w:tcPr>
            <w:tcW w:w="10056" w:type="dxa"/>
            <w:gridSpan w:val="6"/>
            <w:tcMar>
              <w:top w:w="0" w:type="dxa"/>
              <w:left w:w="15" w:type="dxa"/>
              <w:bottom w:w="0" w:type="dxa"/>
              <w:right w:w="15" w:type="dxa"/>
            </w:tcMar>
          </w:tcPr>
          <w:p w:rsidR="003100E6" w:rsidRPr="00FC709B" w:rsidRDefault="00E11B95" w:rsidP="005A243C">
            <w:pPr>
              <w:autoSpaceDE w:val="0"/>
              <w:autoSpaceDN w:val="0"/>
              <w:adjustRightInd w:val="0"/>
              <w:spacing w:after="0" w:line="240" w:lineRule="auto"/>
              <w:ind w:firstLine="709"/>
              <w:jc w:val="both"/>
              <w:rPr>
                <w:rFonts w:ascii="Times New Roman" w:hAnsi="Times New Roman" w:cs="Times New Roman"/>
                <w:sz w:val="20"/>
                <w:szCs w:val="20"/>
              </w:rPr>
            </w:pPr>
            <w:r w:rsidRPr="003100E6">
              <w:rPr>
                <w:rFonts w:ascii="Times New Roman" w:hAnsi="Times New Roman" w:cs="Times New Roman"/>
                <w:sz w:val="20"/>
                <w:szCs w:val="20"/>
              </w:rPr>
              <w:t xml:space="preserve">Общество с ограниченной ответственностью «Концессии водоснабжения – Геленджик», именуемое в дальнейшем «Ресурсоснабжающая организация» (далее по тексту «РСО»), в лице </w:t>
            </w:r>
            <w:r>
              <w:rPr>
                <w:rFonts w:ascii="Times New Roman" w:hAnsi="Times New Roman" w:cs="Times New Roman"/>
                <w:sz w:val="20"/>
                <w:szCs w:val="20"/>
              </w:rPr>
              <w:t>руководителя</w:t>
            </w:r>
            <w:r w:rsidRPr="00C85283">
              <w:rPr>
                <w:rFonts w:ascii="Times New Roman" w:hAnsi="Times New Roman" w:cs="Times New Roman"/>
                <w:sz w:val="20"/>
                <w:szCs w:val="20"/>
              </w:rPr>
              <w:t xml:space="preserve"> управления по сбыту</w:t>
            </w:r>
            <w:r w:rsidRPr="003100E6">
              <w:rPr>
                <w:rFonts w:ascii="Times New Roman" w:hAnsi="Times New Roman" w:cs="Times New Roman"/>
                <w:sz w:val="20"/>
                <w:szCs w:val="20"/>
              </w:rPr>
              <w:t xml:space="preserve"> </w:t>
            </w:r>
            <w:r>
              <w:rPr>
                <w:rFonts w:ascii="Times New Roman" w:hAnsi="Times New Roman" w:cs="Times New Roman"/>
                <w:sz w:val="20"/>
                <w:szCs w:val="20"/>
              </w:rPr>
              <w:t>Лебедевой Юлии Владимировны</w:t>
            </w:r>
            <w:r w:rsidRPr="003100E6">
              <w:rPr>
                <w:rFonts w:ascii="Times New Roman" w:hAnsi="Times New Roman" w:cs="Times New Roman"/>
                <w:sz w:val="20"/>
                <w:szCs w:val="20"/>
              </w:rPr>
              <w:t xml:space="preserve">, действующего на основании </w:t>
            </w:r>
            <w:r w:rsidRPr="00C85283">
              <w:rPr>
                <w:rFonts w:ascii="Times New Roman" w:hAnsi="Times New Roman" w:cs="Times New Roman"/>
                <w:sz w:val="20"/>
                <w:szCs w:val="20"/>
              </w:rPr>
              <w:t>доверенности № 4 от 13.03.2019 г.</w:t>
            </w:r>
            <w:r w:rsidRPr="003100E6">
              <w:rPr>
                <w:rFonts w:ascii="Times New Roman" w:hAnsi="Times New Roman" w:cs="Times New Roman"/>
                <w:sz w:val="20"/>
                <w:szCs w:val="20"/>
              </w:rPr>
              <w:t>, с одной стороны, и</w:t>
            </w:r>
            <w:r>
              <w:rPr>
                <w:rFonts w:ascii="Times New Roman" w:hAnsi="Times New Roman" w:cs="Times New Roman"/>
                <w:sz w:val="20"/>
                <w:szCs w:val="20"/>
              </w:rPr>
              <w:t xml:space="preserve"> </w:t>
            </w:r>
            <w:r w:rsidR="009863D8">
              <w:rPr>
                <w:rFonts w:ascii="Times New Roman" w:hAnsi="Times New Roman" w:cs="Times New Roman"/>
                <w:sz w:val="20"/>
                <w:szCs w:val="20"/>
              </w:rPr>
              <w:t>___________________________________</w:t>
            </w:r>
            <w:r w:rsidR="00DD1321" w:rsidRPr="003100E6">
              <w:rPr>
                <w:rFonts w:ascii="Times New Roman" w:hAnsi="Times New Roman" w:cs="Times New Roman"/>
                <w:sz w:val="20"/>
                <w:szCs w:val="20"/>
              </w:rPr>
              <w:t xml:space="preserve">, именуемое в дальнейшем «Исполнитель», в лице </w:t>
            </w:r>
            <w:r w:rsidR="009863D8">
              <w:rPr>
                <w:rFonts w:ascii="Times New Roman" w:hAnsi="Times New Roman" w:cs="Times New Roman"/>
                <w:sz w:val="20"/>
                <w:szCs w:val="20"/>
              </w:rPr>
              <w:t>_____________________________</w:t>
            </w:r>
            <w:r w:rsidR="00DD1321">
              <w:rPr>
                <w:rFonts w:ascii="Times New Roman" w:hAnsi="Times New Roman" w:cs="Times New Roman"/>
                <w:sz w:val="20"/>
                <w:szCs w:val="20"/>
              </w:rPr>
              <w:t xml:space="preserve"> </w:t>
            </w:r>
            <w:r w:rsidR="00DD1321" w:rsidRPr="003100E6">
              <w:rPr>
                <w:rFonts w:ascii="Times New Roman" w:hAnsi="Times New Roman" w:cs="Times New Roman"/>
                <w:sz w:val="20"/>
                <w:szCs w:val="20"/>
              </w:rPr>
              <w:t>действующ</w:t>
            </w:r>
            <w:r w:rsidR="009863D8">
              <w:rPr>
                <w:rFonts w:ascii="Times New Roman" w:hAnsi="Times New Roman" w:cs="Times New Roman"/>
                <w:sz w:val="20"/>
                <w:szCs w:val="20"/>
              </w:rPr>
              <w:t>го</w:t>
            </w:r>
            <w:r w:rsidR="00DD1321" w:rsidRPr="003100E6">
              <w:rPr>
                <w:rFonts w:ascii="Times New Roman" w:hAnsi="Times New Roman" w:cs="Times New Roman"/>
                <w:sz w:val="20"/>
                <w:szCs w:val="20"/>
              </w:rPr>
              <w:t xml:space="preserve"> на основании </w:t>
            </w:r>
            <w:r w:rsidR="00DD1321">
              <w:rPr>
                <w:rFonts w:ascii="Times New Roman" w:hAnsi="Times New Roman" w:cs="Times New Roman"/>
                <w:sz w:val="20"/>
                <w:szCs w:val="20"/>
              </w:rPr>
              <w:t>Устав</w:t>
            </w:r>
            <w:r w:rsidRPr="003100E6">
              <w:rPr>
                <w:rFonts w:ascii="Times New Roman" w:hAnsi="Times New Roman" w:cs="Times New Roman"/>
                <w:sz w:val="20"/>
                <w:szCs w:val="20"/>
              </w:rPr>
              <w:t>, с другой стороны, именуемые в дальнейшем «Стороны»</w:t>
            </w:r>
            <w:r w:rsidR="003100E6" w:rsidRPr="00F04209">
              <w:rPr>
                <w:rFonts w:ascii="Times New Roman" w:hAnsi="Times New Roman" w:cs="Times New Roman"/>
                <w:sz w:val="20"/>
                <w:szCs w:val="20"/>
              </w:rPr>
              <w:t>, составили настоящий акт о том, что</w:t>
            </w:r>
            <w:r w:rsidR="003100E6" w:rsidRPr="003100E6">
              <w:rPr>
                <w:rFonts w:ascii="Times New Roman" w:hAnsi="Times New Roman" w:cs="Times New Roman"/>
                <w:sz w:val="20"/>
                <w:szCs w:val="20"/>
              </w:rPr>
              <w:t xml:space="preserve"> границей балансовой принадлежности объектов  централизованных систем холодного водоснабжения и водоотведения Ресурсоснабжающей организации и Исполнителя является </w:t>
            </w:r>
            <w:r w:rsidR="003100E6" w:rsidRPr="00F04209">
              <w:rPr>
                <w:rFonts w:ascii="Times New Roman" w:hAnsi="Times New Roman" w:cs="Times New Roman"/>
                <w:sz w:val="20"/>
                <w:szCs w:val="20"/>
              </w:rPr>
              <w:t>линия раздела централизованных сетей холодного водоснабжения и (или) водоотведения и сетей Исполнителя по признаку собственности или владения на ином законном основании этих сетей:</w:t>
            </w:r>
            <w:r w:rsidR="00FC709B">
              <w:rPr>
                <w:rFonts w:ascii="Times New Roman" w:hAnsi="Times New Roman" w:cs="Times New Roman"/>
                <w:sz w:val="20"/>
                <w:szCs w:val="20"/>
              </w:rPr>
              <w:t xml:space="preserve"> </w:t>
            </w:r>
          </w:p>
        </w:tc>
      </w:tr>
      <w:tr w:rsidR="003100E6" w:rsidRPr="003100E6" w:rsidTr="009863D8">
        <w:trPr>
          <w:trHeight w:val="1209"/>
        </w:trPr>
        <w:tc>
          <w:tcPr>
            <w:tcW w:w="10199" w:type="dxa"/>
            <w:gridSpan w:val="7"/>
            <w:tcMar>
              <w:top w:w="0" w:type="dxa"/>
              <w:left w:w="15" w:type="dxa"/>
              <w:bottom w:w="0" w:type="dxa"/>
              <w:right w:w="15" w:type="dxa"/>
            </w:tcMar>
          </w:tcPr>
          <w:p w:rsidR="003100E6" w:rsidRDefault="00FC709B" w:rsidP="00FC709B">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3100E6" w:rsidRPr="003100E6">
              <w:rPr>
                <w:rFonts w:ascii="Times New Roman" w:hAnsi="Times New Roman" w:cs="Times New Roman"/>
                <w:sz w:val="20"/>
                <w:szCs w:val="20"/>
              </w:rPr>
              <w:t xml:space="preserve">является граница эксплуатационной ответственности объектов централизованных систем холодного водоснабжения и водоотведения Ресурсоснабжающей организации и Исполнителя является </w:t>
            </w:r>
            <w:r w:rsidR="003100E6" w:rsidRPr="00FC709B">
              <w:rPr>
                <w:rFonts w:ascii="Times New Roman" w:hAnsi="Times New Roman" w:cs="Times New Roman"/>
                <w:sz w:val="20"/>
                <w:szCs w:val="20"/>
              </w:rPr>
              <w:t>линия раздела централизованных сетей холодного водоснабжения и (или) водоотведения и сетей Исполнителя по признаку обязанностей (ответственности) по эксплуатации этих сетей:</w:t>
            </w:r>
          </w:p>
          <w:p w:rsidR="00C308FF" w:rsidRDefault="00C308FF" w:rsidP="00FC709B">
            <w:pPr>
              <w:autoSpaceDE w:val="0"/>
              <w:autoSpaceDN w:val="0"/>
              <w:adjustRightInd w:val="0"/>
              <w:spacing w:after="0" w:line="240" w:lineRule="auto"/>
              <w:ind w:firstLine="709"/>
              <w:jc w:val="both"/>
              <w:rPr>
                <w:rFonts w:ascii="Times New Roman" w:hAnsi="Times New Roman" w:cs="Times New Roman"/>
                <w:sz w:val="20"/>
                <w:szCs w:val="20"/>
              </w:rPr>
            </w:pPr>
          </w:p>
          <w:tbl>
            <w:tblPr>
              <w:tblStyle w:val="a6"/>
              <w:tblW w:w="0" w:type="auto"/>
              <w:tblLayout w:type="fixed"/>
              <w:tblLook w:val="04A0" w:firstRow="1" w:lastRow="0" w:firstColumn="1" w:lastColumn="0" w:noHBand="0" w:noVBand="1"/>
            </w:tblPr>
            <w:tblGrid>
              <w:gridCol w:w="406"/>
              <w:gridCol w:w="1985"/>
              <w:gridCol w:w="2126"/>
              <w:gridCol w:w="2126"/>
              <w:gridCol w:w="1818"/>
              <w:gridCol w:w="1693"/>
            </w:tblGrid>
            <w:tr w:rsidR="005B798F" w:rsidTr="004B0B92">
              <w:tc>
                <w:tcPr>
                  <w:tcW w:w="406" w:type="dxa"/>
                  <w:vAlign w:val="center"/>
                </w:tcPr>
                <w:p w:rsidR="005B798F" w:rsidRDefault="005B798F" w:rsidP="005B798F">
                  <w:pPr>
                    <w:widowControl w:val="0"/>
                    <w:autoSpaceDE w:val="0"/>
                    <w:autoSpaceDN w:val="0"/>
                    <w:adjustRightInd w:val="0"/>
                    <w:jc w:val="center"/>
                    <w:rPr>
                      <w:rFonts w:ascii="Times New Roman" w:hAnsi="Times New Roman" w:cs="Times New Roman"/>
                      <w:bCs/>
                      <w:color w:val="000000"/>
                      <w:sz w:val="20"/>
                      <w:szCs w:val="20"/>
                    </w:rPr>
                  </w:pPr>
                  <w:r w:rsidRPr="005B798F">
                    <w:rPr>
                      <w:rFonts w:ascii="Times New Roman" w:hAnsi="Times New Roman" w:cs="Times New Roman"/>
                      <w:bCs/>
                      <w:color w:val="000000"/>
                      <w:sz w:val="20"/>
                      <w:szCs w:val="20"/>
                    </w:rPr>
                    <w:t>№ п/п</w:t>
                  </w:r>
                </w:p>
                <w:p w:rsidR="00E405D5" w:rsidRDefault="00E405D5" w:rsidP="005B798F">
                  <w:pPr>
                    <w:widowControl w:val="0"/>
                    <w:autoSpaceDE w:val="0"/>
                    <w:autoSpaceDN w:val="0"/>
                    <w:adjustRightInd w:val="0"/>
                    <w:jc w:val="center"/>
                    <w:rPr>
                      <w:rFonts w:ascii="Times New Roman" w:hAnsi="Times New Roman" w:cs="Times New Roman"/>
                      <w:sz w:val="20"/>
                      <w:szCs w:val="20"/>
                    </w:rPr>
                  </w:pPr>
                </w:p>
              </w:tc>
              <w:tc>
                <w:tcPr>
                  <w:tcW w:w="1985" w:type="dxa"/>
                  <w:vAlign w:val="center"/>
                </w:tcPr>
                <w:p w:rsidR="005B798F" w:rsidRDefault="005B798F" w:rsidP="005B798F">
                  <w:pPr>
                    <w:autoSpaceDE w:val="0"/>
                    <w:autoSpaceDN w:val="0"/>
                    <w:adjustRightInd w:val="0"/>
                    <w:jc w:val="center"/>
                    <w:rPr>
                      <w:rFonts w:ascii="Times New Roman" w:hAnsi="Times New Roman" w:cs="Times New Roman"/>
                      <w:bCs/>
                      <w:color w:val="000000"/>
                      <w:sz w:val="20"/>
                      <w:szCs w:val="20"/>
                    </w:rPr>
                  </w:pPr>
                  <w:r w:rsidRPr="005629F9">
                    <w:rPr>
                      <w:rFonts w:ascii="Times New Roman" w:hAnsi="Times New Roman" w:cs="Times New Roman"/>
                      <w:bCs/>
                      <w:color w:val="000000"/>
                      <w:sz w:val="20"/>
                      <w:szCs w:val="20"/>
                    </w:rPr>
                    <w:t xml:space="preserve">Наименование </w:t>
                  </w:r>
                </w:p>
                <w:p w:rsidR="005B798F" w:rsidRDefault="005B798F" w:rsidP="005B798F">
                  <w:pPr>
                    <w:autoSpaceDE w:val="0"/>
                    <w:autoSpaceDN w:val="0"/>
                    <w:adjustRightInd w:val="0"/>
                    <w:jc w:val="center"/>
                    <w:rPr>
                      <w:rFonts w:ascii="Times New Roman" w:hAnsi="Times New Roman" w:cs="Times New Roman"/>
                      <w:sz w:val="20"/>
                      <w:szCs w:val="20"/>
                    </w:rPr>
                  </w:pPr>
                  <w:r w:rsidRPr="005629F9">
                    <w:rPr>
                      <w:rFonts w:ascii="Times New Roman" w:hAnsi="Times New Roman" w:cs="Times New Roman"/>
                      <w:bCs/>
                      <w:color w:val="000000"/>
                      <w:sz w:val="20"/>
                      <w:szCs w:val="20"/>
                    </w:rPr>
                    <w:t>объекта</w:t>
                  </w:r>
                </w:p>
              </w:tc>
              <w:tc>
                <w:tcPr>
                  <w:tcW w:w="2126" w:type="dxa"/>
                  <w:vAlign w:val="center"/>
                </w:tcPr>
                <w:p w:rsidR="005B798F" w:rsidRDefault="005B798F" w:rsidP="005B798F">
                  <w:pPr>
                    <w:autoSpaceDE w:val="0"/>
                    <w:autoSpaceDN w:val="0"/>
                    <w:adjustRightInd w:val="0"/>
                    <w:jc w:val="center"/>
                    <w:rPr>
                      <w:rFonts w:ascii="Times New Roman" w:hAnsi="Times New Roman" w:cs="Times New Roman"/>
                      <w:sz w:val="20"/>
                      <w:szCs w:val="20"/>
                    </w:rPr>
                  </w:pPr>
                  <w:r w:rsidRPr="005629F9">
                    <w:rPr>
                      <w:rFonts w:ascii="Times New Roman" w:hAnsi="Times New Roman" w:cs="Times New Roman"/>
                      <w:bCs/>
                      <w:color w:val="000000"/>
                      <w:sz w:val="20"/>
                      <w:szCs w:val="20"/>
                    </w:rPr>
                    <w:t>Адрес объекта</w:t>
                  </w:r>
                </w:p>
              </w:tc>
              <w:tc>
                <w:tcPr>
                  <w:tcW w:w="2126" w:type="dxa"/>
                  <w:vAlign w:val="center"/>
                </w:tcPr>
                <w:p w:rsidR="005B798F" w:rsidRDefault="005B798F" w:rsidP="005B798F">
                  <w:pPr>
                    <w:autoSpaceDE w:val="0"/>
                    <w:autoSpaceDN w:val="0"/>
                    <w:adjustRightInd w:val="0"/>
                    <w:jc w:val="center"/>
                    <w:rPr>
                      <w:rFonts w:ascii="Times New Roman" w:hAnsi="Times New Roman" w:cs="Times New Roman"/>
                      <w:sz w:val="20"/>
                      <w:szCs w:val="20"/>
                    </w:rPr>
                  </w:pPr>
                  <w:r w:rsidRPr="005629F9">
                    <w:rPr>
                      <w:rFonts w:ascii="Times New Roman" w:hAnsi="Times New Roman" w:cs="Times New Roman"/>
                      <w:bCs/>
                      <w:color w:val="000000"/>
                      <w:sz w:val="20"/>
                      <w:szCs w:val="20"/>
                    </w:rPr>
                    <w:t>Точка подключения (технологического присоединения)</w:t>
                  </w:r>
                </w:p>
              </w:tc>
              <w:tc>
                <w:tcPr>
                  <w:tcW w:w="1818" w:type="dxa"/>
                  <w:vAlign w:val="center"/>
                </w:tcPr>
                <w:p w:rsidR="005B798F" w:rsidRDefault="005B798F" w:rsidP="005B798F">
                  <w:pPr>
                    <w:autoSpaceDE w:val="0"/>
                    <w:autoSpaceDN w:val="0"/>
                    <w:adjustRightInd w:val="0"/>
                    <w:jc w:val="center"/>
                    <w:rPr>
                      <w:rFonts w:ascii="Times New Roman" w:hAnsi="Times New Roman" w:cs="Times New Roman"/>
                      <w:sz w:val="20"/>
                      <w:szCs w:val="20"/>
                    </w:rPr>
                  </w:pPr>
                  <w:r w:rsidRPr="005629F9">
                    <w:rPr>
                      <w:rFonts w:ascii="Times New Roman" w:hAnsi="Times New Roman" w:cs="Times New Roman"/>
                      <w:bCs/>
                      <w:color w:val="000000"/>
                      <w:sz w:val="20"/>
                      <w:szCs w:val="20"/>
                    </w:rPr>
                    <w:t xml:space="preserve">Точка учета, </w:t>
                  </w:r>
                  <w:r w:rsidRPr="005629F9">
                    <w:rPr>
                      <w:rFonts w:ascii="Times New Roman" w:hAnsi="Times New Roman" w:cs="Times New Roman"/>
                      <w:bCs/>
                      <w:color w:val="000000"/>
                      <w:sz w:val="20"/>
                      <w:szCs w:val="20"/>
                    </w:rPr>
                    <w:br/>
                    <w:t>тип воды</w:t>
                  </w:r>
                </w:p>
              </w:tc>
              <w:tc>
                <w:tcPr>
                  <w:tcW w:w="1693" w:type="dxa"/>
                  <w:vAlign w:val="center"/>
                </w:tcPr>
                <w:p w:rsidR="005B798F" w:rsidRDefault="005B798F" w:rsidP="005B798F">
                  <w:pPr>
                    <w:autoSpaceDE w:val="0"/>
                    <w:autoSpaceDN w:val="0"/>
                    <w:adjustRightInd w:val="0"/>
                    <w:jc w:val="center"/>
                    <w:rPr>
                      <w:rFonts w:ascii="Times New Roman" w:hAnsi="Times New Roman" w:cs="Times New Roman"/>
                      <w:sz w:val="20"/>
                      <w:szCs w:val="20"/>
                    </w:rPr>
                  </w:pPr>
                  <w:r w:rsidRPr="005629F9">
                    <w:rPr>
                      <w:rFonts w:ascii="Times New Roman" w:hAnsi="Times New Roman" w:cs="Times New Roman"/>
                      <w:bCs/>
                      <w:color w:val="000000"/>
                      <w:sz w:val="20"/>
                      <w:szCs w:val="20"/>
                    </w:rPr>
                    <w:t>Диаметр энергопринимающего устройства Исполнителя, мм</w:t>
                  </w:r>
                </w:p>
              </w:tc>
            </w:tr>
            <w:tr w:rsidR="005B798F" w:rsidTr="004B0B92">
              <w:tc>
                <w:tcPr>
                  <w:tcW w:w="406" w:type="dxa"/>
                  <w:vAlign w:val="center"/>
                </w:tcPr>
                <w:p w:rsidR="005B798F" w:rsidRPr="005B798F" w:rsidRDefault="005B798F" w:rsidP="005B798F">
                  <w:pPr>
                    <w:widowControl w:val="0"/>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1985" w:type="dxa"/>
                  <w:vAlign w:val="center"/>
                </w:tcPr>
                <w:p w:rsidR="005B798F" w:rsidRPr="005629F9" w:rsidRDefault="005B798F" w:rsidP="005B798F">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2126" w:type="dxa"/>
                  <w:vAlign w:val="center"/>
                </w:tcPr>
                <w:p w:rsidR="005B798F" w:rsidRPr="005629F9" w:rsidRDefault="005B798F" w:rsidP="005B798F">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c>
                <w:tcPr>
                  <w:tcW w:w="2126" w:type="dxa"/>
                  <w:vAlign w:val="center"/>
                </w:tcPr>
                <w:p w:rsidR="005B798F" w:rsidRPr="005629F9" w:rsidRDefault="005B798F" w:rsidP="005B798F">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w:t>
                  </w:r>
                </w:p>
              </w:tc>
              <w:tc>
                <w:tcPr>
                  <w:tcW w:w="1818" w:type="dxa"/>
                  <w:vAlign w:val="center"/>
                </w:tcPr>
                <w:p w:rsidR="005B798F" w:rsidRPr="005629F9" w:rsidRDefault="005B798F" w:rsidP="005B798F">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w:t>
                  </w:r>
                </w:p>
              </w:tc>
              <w:tc>
                <w:tcPr>
                  <w:tcW w:w="1693" w:type="dxa"/>
                  <w:vAlign w:val="center"/>
                </w:tcPr>
                <w:p w:rsidR="005B798F" w:rsidRPr="005629F9" w:rsidRDefault="005B798F" w:rsidP="005B798F">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w:t>
                  </w:r>
                </w:p>
              </w:tc>
            </w:tr>
            <w:tr w:rsidR="00805AB2" w:rsidTr="004B0B92">
              <w:tc>
                <w:tcPr>
                  <w:tcW w:w="406" w:type="dxa"/>
                  <w:vAlign w:val="center"/>
                </w:tcPr>
                <w:p w:rsidR="00805AB2" w:rsidRPr="005B798F" w:rsidRDefault="00805AB2" w:rsidP="005B798F">
                  <w:pPr>
                    <w:widowControl w:val="0"/>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1985" w:type="dxa"/>
                  <w:vAlign w:val="center"/>
                </w:tcPr>
                <w:p w:rsidR="00805AB2" w:rsidRPr="005629F9" w:rsidRDefault="00805AB2" w:rsidP="005B798F">
                  <w:pPr>
                    <w:autoSpaceDE w:val="0"/>
                    <w:autoSpaceDN w:val="0"/>
                    <w:adjustRightInd w:val="0"/>
                    <w:rPr>
                      <w:rFonts w:ascii="Times New Roman" w:hAnsi="Times New Roman" w:cs="Times New Roman"/>
                      <w:bCs/>
                      <w:color w:val="000000"/>
                      <w:sz w:val="20"/>
                      <w:szCs w:val="20"/>
                    </w:rPr>
                  </w:pPr>
                </w:p>
              </w:tc>
              <w:tc>
                <w:tcPr>
                  <w:tcW w:w="2126" w:type="dxa"/>
                  <w:vAlign w:val="center"/>
                </w:tcPr>
                <w:p w:rsidR="00805AB2" w:rsidRPr="005629F9" w:rsidRDefault="00805AB2" w:rsidP="00676822">
                  <w:pPr>
                    <w:autoSpaceDE w:val="0"/>
                    <w:autoSpaceDN w:val="0"/>
                    <w:adjustRightInd w:val="0"/>
                    <w:rPr>
                      <w:rFonts w:ascii="Times New Roman" w:hAnsi="Times New Roman" w:cs="Times New Roman"/>
                      <w:bCs/>
                      <w:color w:val="000000"/>
                      <w:sz w:val="20"/>
                      <w:szCs w:val="20"/>
                    </w:rPr>
                  </w:pPr>
                </w:p>
              </w:tc>
              <w:tc>
                <w:tcPr>
                  <w:tcW w:w="2126" w:type="dxa"/>
                  <w:vAlign w:val="center"/>
                </w:tcPr>
                <w:p w:rsidR="00805AB2" w:rsidRPr="005629F9" w:rsidRDefault="00C4276C" w:rsidP="00676822">
                  <w:pPr>
                    <w:widowControl w:val="0"/>
                    <w:autoSpaceDE w:val="0"/>
                    <w:autoSpaceDN w:val="0"/>
                    <w:adjustRightInd w:val="0"/>
                    <w:rPr>
                      <w:rFonts w:ascii="Times New Roman" w:hAnsi="Times New Roman" w:cs="Times New Roman"/>
                      <w:bCs/>
                      <w:color w:val="000000"/>
                      <w:sz w:val="20"/>
                      <w:szCs w:val="20"/>
                    </w:rPr>
                  </w:pPr>
                  <w:r>
                    <w:rPr>
                      <w:rFonts w:ascii="Times New Roman" w:hAnsi="Times New Roman" w:cs="Times New Roman"/>
                      <w:color w:val="000000"/>
                      <w:sz w:val="20"/>
                      <w:szCs w:val="20"/>
                    </w:rPr>
                    <w:t>В</w:t>
                  </w:r>
                  <w:r w:rsidR="00805AB2" w:rsidRPr="00C308FF">
                    <w:rPr>
                      <w:rFonts w:ascii="Times New Roman" w:hAnsi="Times New Roman" w:cs="Times New Roman"/>
                      <w:color w:val="000000"/>
                      <w:sz w:val="20"/>
                      <w:szCs w:val="20"/>
                    </w:rPr>
                    <w:t xml:space="preserve">одопроводная сеть </w:t>
                  </w:r>
                  <w:r w:rsidR="00522B94">
                    <w:rPr>
                      <w:rFonts w:ascii="Times New Roman" w:hAnsi="Times New Roman" w:cs="Times New Roman"/>
                      <w:color w:val="000000"/>
                      <w:sz w:val="20"/>
                      <w:szCs w:val="20"/>
                    </w:rPr>
                    <w:t>по улице</w:t>
                  </w:r>
                </w:p>
              </w:tc>
              <w:tc>
                <w:tcPr>
                  <w:tcW w:w="1818" w:type="dxa"/>
                  <w:vAlign w:val="center"/>
                </w:tcPr>
                <w:p w:rsidR="00805AB2" w:rsidRDefault="00805AB2" w:rsidP="003F1CF8">
                  <w:pPr>
                    <w:widowControl w:val="0"/>
                    <w:autoSpaceDE w:val="0"/>
                    <w:autoSpaceDN w:val="0"/>
                    <w:adjustRightInd w:val="0"/>
                    <w:jc w:val="center"/>
                    <w:rPr>
                      <w:rFonts w:ascii="Times New Roman" w:hAnsi="Times New Roman" w:cs="Times New Roman"/>
                      <w:color w:val="000000"/>
                      <w:sz w:val="20"/>
                      <w:szCs w:val="20"/>
                    </w:rPr>
                  </w:pPr>
                  <w:r w:rsidRPr="005629F9">
                    <w:rPr>
                      <w:rFonts w:ascii="Times New Roman" w:hAnsi="Times New Roman" w:cs="Times New Roman"/>
                      <w:color w:val="000000"/>
                      <w:sz w:val="20"/>
                      <w:szCs w:val="20"/>
                    </w:rPr>
                    <w:t xml:space="preserve">водопроводный ввод 1, </w:t>
                  </w:r>
                </w:p>
                <w:p w:rsidR="00805AB2" w:rsidRPr="005629F9" w:rsidRDefault="00805AB2" w:rsidP="003F1CF8">
                  <w:pPr>
                    <w:autoSpaceDE w:val="0"/>
                    <w:autoSpaceDN w:val="0"/>
                    <w:adjustRightInd w:val="0"/>
                    <w:jc w:val="center"/>
                    <w:rPr>
                      <w:rFonts w:ascii="Times New Roman" w:hAnsi="Times New Roman" w:cs="Times New Roman"/>
                      <w:bCs/>
                      <w:color w:val="000000"/>
                      <w:sz w:val="20"/>
                      <w:szCs w:val="20"/>
                    </w:rPr>
                  </w:pPr>
                  <w:r w:rsidRPr="005629F9">
                    <w:rPr>
                      <w:rFonts w:ascii="Times New Roman" w:hAnsi="Times New Roman" w:cs="Times New Roman"/>
                      <w:color w:val="000000"/>
                      <w:sz w:val="20"/>
                      <w:szCs w:val="20"/>
                    </w:rPr>
                    <w:t>(Питьевая вода)</w:t>
                  </w:r>
                </w:p>
              </w:tc>
              <w:tc>
                <w:tcPr>
                  <w:tcW w:w="1693" w:type="dxa"/>
                  <w:vAlign w:val="center"/>
                </w:tcPr>
                <w:p w:rsidR="00805AB2" w:rsidRPr="005629F9" w:rsidRDefault="00805AB2" w:rsidP="003F1CF8">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color w:val="000000"/>
                      <w:sz w:val="20"/>
                      <w:szCs w:val="20"/>
                    </w:rPr>
                    <w:t>____</w:t>
                  </w:r>
                  <w:r w:rsidRPr="005629F9">
                    <w:rPr>
                      <w:rFonts w:ascii="Times New Roman" w:hAnsi="Times New Roman" w:cs="Times New Roman"/>
                      <w:color w:val="000000"/>
                      <w:sz w:val="20"/>
                      <w:szCs w:val="20"/>
                    </w:rPr>
                    <w:t xml:space="preserve"> мм</w:t>
                  </w:r>
                </w:p>
              </w:tc>
            </w:tr>
            <w:tr w:rsidR="00DD1321" w:rsidTr="004B0B92">
              <w:tc>
                <w:tcPr>
                  <w:tcW w:w="406" w:type="dxa"/>
                  <w:vAlign w:val="center"/>
                </w:tcPr>
                <w:p w:rsidR="00DD1321" w:rsidRDefault="00DD1321" w:rsidP="00DD1321">
                  <w:pPr>
                    <w:widowControl w:val="0"/>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1985" w:type="dxa"/>
                  <w:vAlign w:val="center"/>
                </w:tcPr>
                <w:p w:rsidR="00DD1321" w:rsidRPr="005629F9" w:rsidRDefault="00DD1321" w:rsidP="00DD1321">
                  <w:pPr>
                    <w:autoSpaceDE w:val="0"/>
                    <w:autoSpaceDN w:val="0"/>
                    <w:adjustRightInd w:val="0"/>
                    <w:rPr>
                      <w:rFonts w:ascii="Times New Roman" w:hAnsi="Times New Roman" w:cs="Times New Roman"/>
                      <w:bCs/>
                      <w:color w:val="000000"/>
                      <w:sz w:val="20"/>
                      <w:szCs w:val="20"/>
                    </w:rPr>
                  </w:pPr>
                </w:p>
              </w:tc>
              <w:tc>
                <w:tcPr>
                  <w:tcW w:w="2126" w:type="dxa"/>
                  <w:vAlign w:val="center"/>
                </w:tcPr>
                <w:p w:rsidR="00DD1321" w:rsidRPr="005629F9" w:rsidRDefault="00DD1321" w:rsidP="00DD1321">
                  <w:pPr>
                    <w:autoSpaceDE w:val="0"/>
                    <w:autoSpaceDN w:val="0"/>
                    <w:adjustRightInd w:val="0"/>
                    <w:rPr>
                      <w:rFonts w:ascii="Times New Roman" w:hAnsi="Times New Roman" w:cs="Times New Roman"/>
                      <w:bCs/>
                      <w:color w:val="000000"/>
                      <w:sz w:val="20"/>
                      <w:szCs w:val="20"/>
                    </w:rPr>
                  </w:pPr>
                </w:p>
              </w:tc>
              <w:tc>
                <w:tcPr>
                  <w:tcW w:w="2126" w:type="dxa"/>
                  <w:vAlign w:val="center"/>
                </w:tcPr>
                <w:p w:rsidR="00DD1321" w:rsidRDefault="00DD1321" w:rsidP="00DD132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Канализационная сеть по улице </w:t>
                  </w:r>
                </w:p>
              </w:tc>
              <w:tc>
                <w:tcPr>
                  <w:tcW w:w="1818" w:type="dxa"/>
                  <w:vAlign w:val="center"/>
                </w:tcPr>
                <w:p w:rsidR="00DD1321" w:rsidRPr="005629F9" w:rsidRDefault="00DD1321" w:rsidP="00DD1321">
                  <w:pPr>
                    <w:widowControl w:val="0"/>
                    <w:autoSpaceDE w:val="0"/>
                    <w:autoSpaceDN w:val="0"/>
                    <w:adjustRightInd w:val="0"/>
                    <w:jc w:val="center"/>
                    <w:rPr>
                      <w:rFonts w:ascii="Times New Roman" w:hAnsi="Times New Roman" w:cs="Times New Roman"/>
                      <w:color w:val="000000"/>
                      <w:sz w:val="20"/>
                      <w:szCs w:val="20"/>
                    </w:rPr>
                  </w:pPr>
                  <w:r w:rsidRPr="005629F9">
                    <w:rPr>
                      <w:rFonts w:ascii="Times New Roman" w:hAnsi="Times New Roman" w:cs="Times New Roman"/>
                      <w:color w:val="000000"/>
                      <w:sz w:val="20"/>
                      <w:szCs w:val="20"/>
                    </w:rPr>
                    <w:t xml:space="preserve">канализационный выпуск, </w:t>
                  </w:r>
                </w:p>
                <w:p w:rsidR="00DD1321" w:rsidRPr="005629F9" w:rsidRDefault="00DD1321" w:rsidP="00DD1321">
                  <w:pPr>
                    <w:widowControl w:val="0"/>
                    <w:autoSpaceDE w:val="0"/>
                    <w:autoSpaceDN w:val="0"/>
                    <w:adjustRightInd w:val="0"/>
                    <w:jc w:val="center"/>
                    <w:rPr>
                      <w:rFonts w:ascii="Times New Roman" w:hAnsi="Times New Roman" w:cs="Times New Roman"/>
                      <w:color w:val="000000"/>
                      <w:sz w:val="20"/>
                      <w:szCs w:val="20"/>
                    </w:rPr>
                  </w:pPr>
                  <w:r w:rsidRPr="005629F9">
                    <w:rPr>
                      <w:rFonts w:ascii="Times New Roman" w:hAnsi="Times New Roman" w:cs="Times New Roman"/>
                      <w:color w:val="000000"/>
                      <w:sz w:val="20"/>
                      <w:szCs w:val="20"/>
                    </w:rPr>
                    <w:t>(Сточные воды)</w:t>
                  </w:r>
                </w:p>
              </w:tc>
              <w:tc>
                <w:tcPr>
                  <w:tcW w:w="1693" w:type="dxa"/>
                  <w:vAlign w:val="center"/>
                </w:tcPr>
                <w:p w:rsidR="00DD1321" w:rsidRDefault="00DD1321" w:rsidP="00DD1321">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____</w:t>
                  </w:r>
                  <w:r w:rsidRPr="005629F9">
                    <w:rPr>
                      <w:rFonts w:ascii="Times New Roman" w:hAnsi="Times New Roman" w:cs="Times New Roman"/>
                      <w:color w:val="000000"/>
                      <w:sz w:val="20"/>
                      <w:szCs w:val="20"/>
                    </w:rPr>
                    <w:t xml:space="preserve"> мм</w:t>
                  </w:r>
                </w:p>
              </w:tc>
            </w:tr>
          </w:tbl>
          <w:p w:rsidR="00C308FF" w:rsidRDefault="00C308FF" w:rsidP="00FC709B">
            <w:pPr>
              <w:autoSpaceDE w:val="0"/>
              <w:autoSpaceDN w:val="0"/>
              <w:adjustRightInd w:val="0"/>
              <w:spacing w:after="0" w:line="240" w:lineRule="auto"/>
              <w:ind w:firstLine="709"/>
              <w:jc w:val="both"/>
              <w:rPr>
                <w:rFonts w:ascii="Times New Roman" w:hAnsi="Times New Roman" w:cs="Times New Roman"/>
                <w:sz w:val="20"/>
                <w:szCs w:val="20"/>
              </w:rPr>
            </w:pPr>
          </w:p>
          <w:p w:rsidR="00C308FF" w:rsidRDefault="00C308FF" w:rsidP="00FC709B">
            <w:pPr>
              <w:autoSpaceDE w:val="0"/>
              <w:autoSpaceDN w:val="0"/>
              <w:adjustRightInd w:val="0"/>
              <w:spacing w:after="0" w:line="240" w:lineRule="auto"/>
              <w:ind w:firstLine="709"/>
              <w:jc w:val="both"/>
              <w:rPr>
                <w:rFonts w:ascii="Times New Roman" w:hAnsi="Times New Roman" w:cs="Times New Roman"/>
                <w:sz w:val="20"/>
                <w:szCs w:val="20"/>
              </w:rPr>
            </w:pPr>
          </w:p>
          <w:p w:rsidR="003100E6" w:rsidRPr="00FC709B" w:rsidRDefault="003100E6" w:rsidP="00FC709B">
            <w:pPr>
              <w:widowControl w:val="0"/>
              <w:autoSpaceDE w:val="0"/>
              <w:autoSpaceDN w:val="0"/>
              <w:adjustRightInd w:val="0"/>
              <w:spacing w:after="0" w:line="240" w:lineRule="auto"/>
              <w:ind w:firstLine="709"/>
              <w:jc w:val="center"/>
              <w:rPr>
                <w:rFonts w:ascii="Times New Roman" w:hAnsi="Times New Roman" w:cs="Times New Roman"/>
                <w:sz w:val="20"/>
                <w:szCs w:val="20"/>
              </w:rPr>
            </w:pPr>
          </w:p>
          <w:p w:rsidR="003100E6" w:rsidRPr="00FC709B" w:rsidRDefault="003100E6" w:rsidP="00FC709B">
            <w:pPr>
              <w:widowControl w:val="0"/>
              <w:autoSpaceDE w:val="0"/>
              <w:autoSpaceDN w:val="0"/>
              <w:adjustRightInd w:val="0"/>
              <w:spacing w:after="0" w:line="240" w:lineRule="auto"/>
              <w:ind w:firstLine="709"/>
              <w:jc w:val="center"/>
              <w:rPr>
                <w:rFonts w:ascii="Times New Roman" w:hAnsi="Times New Roman" w:cs="Times New Roman"/>
                <w:sz w:val="20"/>
                <w:szCs w:val="20"/>
              </w:rPr>
            </w:pPr>
          </w:p>
        </w:tc>
      </w:tr>
      <w:tr w:rsidR="00F04209" w:rsidRPr="003100E6" w:rsidTr="005B798F">
        <w:trPr>
          <w:gridBefore w:val="1"/>
          <w:gridAfter w:val="3"/>
          <w:wBefore w:w="176" w:type="dxa"/>
          <w:wAfter w:w="452" w:type="dxa"/>
        </w:trPr>
        <w:tc>
          <w:tcPr>
            <w:tcW w:w="5495" w:type="dxa"/>
            <w:gridSpan w:val="2"/>
            <w:hideMark/>
          </w:tcPr>
          <w:p w:rsidR="00F04209" w:rsidRPr="003100E6" w:rsidRDefault="00F04209" w:rsidP="00A61497">
            <w:pPr>
              <w:autoSpaceDE w:val="0"/>
              <w:autoSpaceDN w:val="0"/>
              <w:adjustRightInd w:val="0"/>
              <w:spacing w:after="0" w:line="240" w:lineRule="auto"/>
              <w:rPr>
                <w:rFonts w:ascii="Times New Roman" w:hAnsi="Times New Roman" w:cs="Times New Roman"/>
                <w:b/>
                <w:sz w:val="20"/>
                <w:szCs w:val="20"/>
              </w:rPr>
            </w:pPr>
            <w:r w:rsidRPr="003100E6">
              <w:rPr>
                <w:rFonts w:ascii="Times New Roman" w:hAnsi="Times New Roman" w:cs="Times New Roman"/>
                <w:b/>
                <w:sz w:val="20"/>
                <w:szCs w:val="20"/>
              </w:rPr>
              <w:t>Ресурсоснабжающая организация</w:t>
            </w:r>
          </w:p>
        </w:tc>
        <w:tc>
          <w:tcPr>
            <w:tcW w:w="4076" w:type="dxa"/>
            <w:hideMark/>
          </w:tcPr>
          <w:p w:rsidR="00F04209" w:rsidRPr="003100E6" w:rsidRDefault="00F04209" w:rsidP="00A61497">
            <w:pPr>
              <w:autoSpaceDE w:val="0"/>
              <w:autoSpaceDN w:val="0"/>
              <w:adjustRightInd w:val="0"/>
              <w:spacing w:after="0" w:line="240" w:lineRule="auto"/>
              <w:rPr>
                <w:rFonts w:ascii="Times New Roman" w:hAnsi="Times New Roman" w:cs="Times New Roman"/>
                <w:b/>
                <w:sz w:val="20"/>
                <w:szCs w:val="20"/>
              </w:rPr>
            </w:pPr>
            <w:r w:rsidRPr="003100E6">
              <w:rPr>
                <w:rFonts w:ascii="Times New Roman" w:hAnsi="Times New Roman" w:cs="Times New Roman"/>
                <w:b/>
                <w:sz w:val="20"/>
                <w:szCs w:val="20"/>
              </w:rPr>
              <w:t>Исполнитель</w:t>
            </w:r>
          </w:p>
        </w:tc>
      </w:tr>
      <w:tr w:rsidR="00F04209" w:rsidRPr="003100E6" w:rsidTr="005B798F">
        <w:trPr>
          <w:gridBefore w:val="1"/>
          <w:gridAfter w:val="3"/>
          <w:wBefore w:w="176" w:type="dxa"/>
          <w:wAfter w:w="452" w:type="dxa"/>
        </w:trPr>
        <w:tc>
          <w:tcPr>
            <w:tcW w:w="5495" w:type="dxa"/>
            <w:gridSpan w:val="2"/>
          </w:tcPr>
          <w:p w:rsidR="00F04209" w:rsidRDefault="00F04209" w:rsidP="00A61497">
            <w:pPr>
              <w:autoSpaceDE w:val="0"/>
              <w:autoSpaceDN w:val="0"/>
              <w:adjustRightInd w:val="0"/>
              <w:spacing w:after="0" w:line="240" w:lineRule="auto"/>
              <w:rPr>
                <w:rFonts w:ascii="Times New Roman" w:hAnsi="Times New Roman" w:cs="Times New Roman"/>
                <w:sz w:val="20"/>
                <w:szCs w:val="20"/>
              </w:rPr>
            </w:pPr>
          </w:p>
          <w:p w:rsidR="00F04209" w:rsidRPr="003100E6" w:rsidRDefault="00F04209" w:rsidP="00A61497">
            <w:pPr>
              <w:autoSpaceDE w:val="0"/>
              <w:autoSpaceDN w:val="0"/>
              <w:adjustRightInd w:val="0"/>
              <w:spacing w:after="0" w:line="240" w:lineRule="auto"/>
              <w:rPr>
                <w:rFonts w:ascii="Times New Roman" w:hAnsi="Times New Roman" w:cs="Times New Roman"/>
                <w:sz w:val="20"/>
                <w:szCs w:val="20"/>
              </w:rPr>
            </w:pPr>
          </w:p>
          <w:p w:rsidR="00F04209" w:rsidRPr="003100E6" w:rsidRDefault="00F04209" w:rsidP="00A61497">
            <w:pPr>
              <w:autoSpaceDE w:val="0"/>
              <w:autoSpaceDN w:val="0"/>
              <w:adjustRightInd w:val="0"/>
              <w:spacing w:after="0" w:line="240" w:lineRule="auto"/>
              <w:rPr>
                <w:rFonts w:ascii="Times New Roman" w:hAnsi="Times New Roman" w:cs="Times New Roman"/>
                <w:sz w:val="20"/>
                <w:szCs w:val="20"/>
              </w:rPr>
            </w:pPr>
            <w:r w:rsidRPr="000139B1">
              <w:rPr>
                <w:rFonts w:ascii="Times New Roman" w:hAnsi="Times New Roman" w:cs="Times New Roman"/>
                <w:sz w:val="20"/>
                <w:szCs w:val="20"/>
              </w:rPr>
              <w:t xml:space="preserve">__________________ </w:t>
            </w:r>
            <w:r w:rsidR="002B29DF">
              <w:rPr>
                <w:rFonts w:ascii="Times New Roman" w:hAnsi="Times New Roman" w:cs="Times New Roman"/>
                <w:sz w:val="20"/>
                <w:szCs w:val="20"/>
              </w:rPr>
              <w:t>Ю.В. Лебедева</w:t>
            </w:r>
          </w:p>
        </w:tc>
        <w:tc>
          <w:tcPr>
            <w:tcW w:w="4076" w:type="dxa"/>
          </w:tcPr>
          <w:p w:rsidR="00F04209" w:rsidRDefault="00F04209" w:rsidP="00A61497">
            <w:pPr>
              <w:autoSpaceDE w:val="0"/>
              <w:autoSpaceDN w:val="0"/>
              <w:adjustRightInd w:val="0"/>
              <w:spacing w:after="0" w:line="240" w:lineRule="auto"/>
              <w:rPr>
                <w:rFonts w:ascii="Times New Roman" w:hAnsi="Times New Roman" w:cs="Times New Roman"/>
                <w:sz w:val="20"/>
                <w:szCs w:val="20"/>
              </w:rPr>
            </w:pPr>
          </w:p>
          <w:p w:rsidR="00F04209" w:rsidRPr="003100E6" w:rsidRDefault="00F04209" w:rsidP="00A61497">
            <w:pPr>
              <w:autoSpaceDE w:val="0"/>
              <w:autoSpaceDN w:val="0"/>
              <w:adjustRightInd w:val="0"/>
              <w:spacing w:after="0" w:line="240" w:lineRule="auto"/>
              <w:rPr>
                <w:rFonts w:ascii="Times New Roman" w:hAnsi="Times New Roman" w:cs="Times New Roman"/>
                <w:sz w:val="20"/>
                <w:szCs w:val="20"/>
              </w:rPr>
            </w:pPr>
          </w:p>
          <w:p w:rsidR="00F04209" w:rsidRPr="003100E6" w:rsidRDefault="00F04209" w:rsidP="00465FED">
            <w:pPr>
              <w:autoSpaceDE w:val="0"/>
              <w:autoSpaceDN w:val="0"/>
              <w:adjustRightInd w:val="0"/>
              <w:spacing w:after="0" w:line="240" w:lineRule="auto"/>
              <w:rPr>
                <w:rFonts w:ascii="Times New Roman" w:hAnsi="Times New Roman" w:cs="Times New Roman"/>
                <w:sz w:val="20"/>
                <w:szCs w:val="20"/>
              </w:rPr>
            </w:pPr>
          </w:p>
        </w:tc>
      </w:tr>
    </w:tbl>
    <w:p w:rsidR="003100E6" w:rsidRPr="00F04209" w:rsidRDefault="003100E6" w:rsidP="00F04209">
      <w:pPr>
        <w:autoSpaceDE w:val="0"/>
        <w:autoSpaceDN w:val="0"/>
        <w:adjustRightInd w:val="0"/>
        <w:spacing w:after="0" w:line="240" w:lineRule="auto"/>
        <w:jc w:val="right"/>
        <w:rPr>
          <w:rFonts w:ascii="Times New Roman" w:hAnsi="Times New Roman" w:cs="Times New Roman"/>
          <w:bCs/>
          <w:sz w:val="20"/>
          <w:szCs w:val="20"/>
        </w:rPr>
      </w:pPr>
      <w:r w:rsidRPr="003100E6">
        <w:rPr>
          <w:rFonts w:ascii="Times New Roman" w:hAnsi="Times New Roman" w:cs="Times New Roman"/>
          <w:b/>
          <w:sz w:val="20"/>
          <w:szCs w:val="20"/>
        </w:rPr>
        <w:br w:type="page"/>
      </w:r>
      <w:r w:rsidRPr="00F04209">
        <w:rPr>
          <w:rFonts w:ascii="Times New Roman" w:hAnsi="Times New Roman" w:cs="Times New Roman"/>
          <w:bCs/>
          <w:sz w:val="20"/>
          <w:szCs w:val="20"/>
        </w:rPr>
        <w:t>Приложение № 3 к договору</w:t>
      </w:r>
    </w:p>
    <w:p w:rsidR="003100E6" w:rsidRPr="00F04209" w:rsidRDefault="003100E6" w:rsidP="00F04209">
      <w:pPr>
        <w:autoSpaceDE w:val="0"/>
        <w:autoSpaceDN w:val="0"/>
        <w:adjustRightInd w:val="0"/>
        <w:spacing w:after="0" w:line="240" w:lineRule="auto"/>
        <w:jc w:val="right"/>
        <w:rPr>
          <w:rFonts w:ascii="Times New Roman" w:hAnsi="Times New Roman" w:cs="Times New Roman"/>
          <w:bCs/>
          <w:sz w:val="20"/>
          <w:szCs w:val="20"/>
        </w:rPr>
      </w:pPr>
      <w:r w:rsidRPr="00F04209">
        <w:rPr>
          <w:rFonts w:ascii="Times New Roman" w:hAnsi="Times New Roman" w:cs="Times New Roman"/>
          <w:bCs/>
          <w:sz w:val="20"/>
          <w:szCs w:val="20"/>
        </w:rPr>
        <w:t>холодного водоснабжения и водоотведения</w:t>
      </w:r>
    </w:p>
    <w:p w:rsidR="003100E6" w:rsidRPr="00F04209" w:rsidRDefault="008C7B42" w:rsidP="00F04209">
      <w:pPr>
        <w:autoSpaceDE w:val="0"/>
        <w:autoSpaceDN w:val="0"/>
        <w:adjustRightInd w:val="0"/>
        <w:spacing w:after="0" w:line="240" w:lineRule="auto"/>
        <w:jc w:val="right"/>
        <w:rPr>
          <w:rFonts w:ascii="Times New Roman" w:hAnsi="Times New Roman" w:cs="Times New Roman"/>
          <w:bCs/>
          <w:sz w:val="20"/>
          <w:szCs w:val="20"/>
        </w:rPr>
      </w:pPr>
      <w:r w:rsidRPr="00A678B7">
        <w:rPr>
          <w:rFonts w:ascii="Times New Roman" w:hAnsi="Times New Roman" w:cs="Times New Roman"/>
          <w:bCs/>
          <w:color w:val="000000"/>
          <w:sz w:val="20"/>
          <w:szCs w:val="20"/>
        </w:rPr>
        <w:t xml:space="preserve">№ </w:t>
      </w:r>
      <w:r w:rsidR="00276C72" w:rsidRPr="00FA5D7A">
        <w:rPr>
          <w:rFonts w:ascii="Times New Roman" w:hAnsi="Times New Roman" w:cs="Times New Roman"/>
          <w:bCs/>
          <w:color w:val="000000"/>
          <w:sz w:val="20"/>
          <w:szCs w:val="20"/>
        </w:rPr>
        <w:t>ДЮ-0</w:t>
      </w:r>
      <w:r w:rsidR="00E11B95">
        <w:rPr>
          <w:rFonts w:ascii="Times New Roman" w:hAnsi="Times New Roman" w:cs="Times New Roman"/>
          <w:bCs/>
          <w:color w:val="000000"/>
          <w:sz w:val="20"/>
          <w:szCs w:val="20"/>
        </w:rPr>
        <w:t>900</w:t>
      </w:r>
      <w:r w:rsidR="00276C72" w:rsidRPr="00FA5D7A">
        <w:rPr>
          <w:rFonts w:ascii="Times New Roman" w:hAnsi="Times New Roman" w:cs="Times New Roman"/>
          <w:bCs/>
          <w:color w:val="000000"/>
          <w:sz w:val="20"/>
          <w:szCs w:val="20"/>
        </w:rPr>
        <w:t>-19/КВГ</w:t>
      </w:r>
      <w:r w:rsidR="001E2A41">
        <w:rPr>
          <w:rFonts w:ascii="Times New Roman" w:hAnsi="Times New Roman" w:cs="Times New Roman"/>
          <w:bCs/>
          <w:sz w:val="20"/>
          <w:szCs w:val="20"/>
        </w:rPr>
        <w:t xml:space="preserve"> </w:t>
      </w:r>
      <w:r w:rsidR="003100E6" w:rsidRPr="00F04209">
        <w:rPr>
          <w:rFonts w:ascii="Times New Roman" w:hAnsi="Times New Roman" w:cs="Times New Roman"/>
          <w:bCs/>
          <w:sz w:val="20"/>
          <w:szCs w:val="20"/>
        </w:rPr>
        <w:t>от _____________</w:t>
      </w:r>
    </w:p>
    <w:p w:rsidR="003100E6" w:rsidRPr="003100E6" w:rsidRDefault="003100E6" w:rsidP="003100E6">
      <w:pPr>
        <w:autoSpaceDE w:val="0"/>
        <w:autoSpaceDN w:val="0"/>
        <w:adjustRightInd w:val="0"/>
        <w:jc w:val="right"/>
        <w:rPr>
          <w:rFonts w:ascii="Times New Roman" w:hAnsi="Times New Roman" w:cs="Times New Roman"/>
          <w:b/>
          <w:sz w:val="20"/>
          <w:szCs w:val="20"/>
        </w:rPr>
      </w:pPr>
    </w:p>
    <w:p w:rsidR="003100E6" w:rsidRPr="003100E6" w:rsidRDefault="003100E6" w:rsidP="00F04209">
      <w:pPr>
        <w:autoSpaceDE w:val="0"/>
        <w:autoSpaceDN w:val="0"/>
        <w:adjustRightInd w:val="0"/>
        <w:spacing w:after="0" w:line="240" w:lineRule="auto"/>
        <w:jc w:val="center"/>
        <w:rPr>
          <w:rFonts w:ascii="Times New Roman" w:hAnsi="Times New Roman" w:cs="Times New Roman"/>
          <w:sz w:val="20"/>
          <w:szCs w:val="20"/>
        </w:rPr>
      </w:pPr>
      <w:r w:rsidRPr="003100E6">
        <w:rPr>
          <w:rFonts w:ascii="Times New Roman" w:hAnsi="Times New Roman" w:cs="Times New Roman"/>
          <w:sz w:val="20"/>
          <w:szCs w:val="20"/>
        </w:rPr>
        <w:t>СВЕДЕНИЯ</w:t>
      </w:r>
    </w:p>
    <w:p w:rsidR="003100E6" w:rsidRPr="003100E6" w:rsidRDefault="003100E6" w:rsidP="00F04209">
      <w:pPr>
        <w:autoSpaceDE w:val="0"/>
        <w:autoSpaceDN w:val="0"/>
        <w:adjustRightInd w:val="0"/>
        <w:spacing w:after="0" w:line="240" w:lineRule="auto"/>
        <w:jc w:val="center"/>
        <w:rPr>
          <w:rFonts w:ascii="Times New Roman" w:hAnsi="Times New Roman" w:cs="Times New Roman"/>
          <w:sz w:val="20"/>
          <w:szCs w:val="20"/>
        </w:rPr>
      </w:pPr>
      <w:r w:rsidRPr="003100E6">
        <w:rPr>
          <w:rFonts w:ascii="Times New Roman" w:hAnsi="Times New Roman" w:cs="Times New Roman"/>
          <w:sz w:val="20"/>
          <w:szCs w:val="20"/>
        </w:rPr>
        <w:t>о режиме подачи холодной воды (гарантированном объеме подачи</w:t>
      </w:r>
    </w:p>
    <w:p w:rsidR="003100E6" w:rsidRPr="003100E6" w:rsidRDefault="003100E6" w:rsidP="00F04209">
      <w:pPr>
        <w:autoSpaceDE w:val="0"/>
        <w:autoSpaceDN w:val="0"/>
        <w:adjustRightInd w:val="0"/>
        <w:spacing w:after="0" w:line="240" w:lineRule="auto"/>
        <w:jc w:val="center"/>
        <w:rPr>
          <w:rFonts w:ascii="Times New Roman" w:hAnsi="Times New Roman" w:cs="Times New Roman"/>
          <w:sz w:val="20"/>
          <w:szCs w:val="20"/>
        </w:rPr>
      </w:pPr>
      <w:r w:rsidRPr="003100E6">
        <w:rPr>
          <w:rFonts w:ascii="Times New Roman" w:hAnsi="Times New Roman" w:cs="Times New Roman"/>
          <w:sz w:val="20"/>
          <w:szCs w:val="20"/>
        </w:rPr>
        <w:t>воды, в том числе на нужды пожаротушения, гарантированном</w:t>
      </w:r>
    </w:p>
    <w:p w:rsidR="003100E6" w:rsidRDefault="003100E6" w:rsidP="002174F4">
      <w:pPr>
        <w:autoSpaceDE w:val="0"/>
        <w:autoSpaceDN w:val="0"/>
        <w:adjustRightInd w:val="0"/>
        <w:spacing w:after="0" w:line="240" w:lineRule="auto"/>
        <w:jc w:val="center"/>
        <w:rPr>
          <w:rFonts w:ascii="Times New Roman" w:hAnsi="Times New Roman" w:cs="Times New Roman"/>
          <w:sz w:val="20"/>
          <w:szCs w:val="20"/>
        </w:rPr>
      </w:pPr>
      <w:r w:rsidRPr="003100E6">
        <w:rPr>
          <w:rFonts w:ascii="Times New Roman" w:hAnsi="Times New Roman" w:cs="Times New Roman"/>
          <w:sz w:val="20"/>
          <w:szCs w:val="20"/>
        </w:rPr>
        <w:t>уровне давления холодной воды в системе водоснабжения</w:t>
      </w:r>
      <w:r w:rsidR="001E2A41">
        <w:rPr>
          <w:rFonts w:ascii="Times New Roman" w:hAnsi="Times New Roman" w:cs="Times New Roman"/>
          <w:sz w:val="20"/>
          <w:szCs w:val="20"/>
        </w:rPr>
        <w:t xml:space="preserve"> </w:t>
      </w:r>
      <w:r w:rsidRPr="003100E6">
        <w:rPr>
          <w:rFonts w:ascii="Times New Roman" w:hAnsi="Times New Roman" w:cs="Times New Roman"/>
          <w:sz w:val="20"/>
          <w:szCs w:val="20"/>
        </w:rPr>
        <w:t>в месте присоединения)</w:t>
      </w:r>
    </w:p>
    <w:p w:rsidR="00EE1647" w:rsidRPr="003100E6" w:rsidRDefault="00EE1647" w:rsidP="002174F4">
      <w:pPr>
        <w:autoSpaceDE w:val="0"/>
        <w:autoSpaceDN w:val="0"/>
        <w:adjustRightInd w:val="0"/>
        <w:spacing w:after="0" w:line="240" w:lineRule="auto"/>
        <w:jc w:val="center"/>
        <w:rPr>
          <w:rFonts w:ascii="Times New Roman" w:hAnsi="Times New Roman" w:cs="Times New Roman"/>
          <w:sz w:val="20"/>
          <w:szCs w:val="20"/>
        </w:rPr>
      </w:pPr>
    </w:p>
    <w:p w:rsidR="003100E6" w:rsidRPr="003100E6" w:rsidRDefault="003100E6" w:rsidP="002174F4">
      <w:pPr>
        <w:autoSpaceDE w:val="0"/>
        <w:autoSpaceDN w:val="0"/>
        <w:adjustRightInd w:val="0"/>
        <w:spacing w:after="0" w:line="240" w:lineRule="auto"/>
        <w:jc w:val="both"/>
        <w:rPr>
          <w:rFonts w:ascii="Times New Roman" w:hAnsi="Times New Roman" w:cs="Times New Roman"/>
          <w:sz w:val="20"/>
          <w:szCs w:val="20"/>
        </w:rPr>
      </w:pPr>
    </w:p>
    <w:p w:rsidR="003100E6" w:rsidRPr="003100E6" w:rsidRDefault="003100E6" w:rsidP="002174F4">
      <w:pPr>
        <w:autoSpaceDE w:val="0"/>
        <w:autoSpaceDN w:val="0"/>
        <w:adjustRightInd w:val="0"/>
        <w:spacing w:after="0" w:line="240" w:lineRule="auto"/>
        <w:jc w:val="both"/>
        <w:rPr>
          <w:rFonts w:ascii="Times New Roman" w:hAnsi="Times New Roman" w:cs="Times New Roman"/>
          <w:sz w:val="20"/>
          <w:szCs w:val="20"/>
        </w:rPr>
      </w:pPr>
      <w:r w:rsidRPr="003100E6">
        <w:rPr>
          <w:rFonts w:ascii="Times New Roman" w:hAnsi="Times New Roman" w:cs="Times New Roman"/>
          <w:sz w:val="20"/>
          <w:szCs w:val="20"/>
        </w:rPr>
        <w:t xml:space="preserve">    Режим установлен с ________________ по ______________ 20__ г.</w:t>
      </w:r>
    </w:p>
    <w:p w:rsidR="003100E6" w:rsidRPr="003100E6" w:rsidRDefault="003100E6" w:rsidP="002174F4">
      <w:pPr>
        <w:autoSpaceDE w:val="0"/>
        <w:autoSpaceDN w:val="0"/>
        <w:adjustRightInd w:val="0"/>
        <w:spacing w:after="0" w:line="240" w:lineRule="auto"/>
        <w:ind w:firstLine="540"/>
        <w:jc w:val="both"/>
        <w:rPr>
          <w:rFonts w:ascii="Times New Roman" w:hAnsi="Times New Roman" w:cs="Times New Roman"/>
          <w:sz w:val="20"/>
          <w:szCs w:val="20"/>
        </w:rPr>
      </w:pPr>
    </w:p>
    <w:tbl>
      <w:tblPr>
        <w:tblW w:w="10348" w:type="dxa"/>
        <w:tblInd w:w="-505" w:type="dxa"/>
        <w:tblLayout w:type="fixed"/>
        <w:tblCellMar>
          <w:top w:w="102" w:type="dxa"/>
          <w:left w:w="62" w:type="dxa"/>
          <w:bottom w:w="102" w:type="dxa"/>
          <w:right w:w="62" w:type="dxa"/>
        </w:tblCellMar>
        <w:tblLook w:val="04A0" w:firstRow="1" w:lastRow="0" w:firstColumn="1" w:lastColumn="0" w:noHBand="0" w:noVBand="1"/>
      </w:tblPr>
      <w:tblGrid>
        <w:gridCol w:w="425"/>
        <w:gridCol w:w="4111"/>
        <w:gridCol w:w="1701"/>
        <w:gridCol w:w="1701"/>
        <w:gridCol w:w="2410"/>
      </w:tblGrid>
      <w:tr w:rsidR="003100E6" w:rsidRPr="003100E6" w:rsidTr="005F4EDD">
        <w:tc>
          <w:tcPr>
            <w:tcW w:w="425" w:type="dxa"/>
            <w:tcBorders>
              <w:top w:val="single" w:sz="4" w:space="0" w:color="auto"/>
              <w:left w:val="single" w:sz="4" w:space="0" w:color="auto"/>
              <w:bottom w:val="single" w:sz="4" w:space="0" w:color="auto"/>
              <w:right w:val="single" w:sz="4" w:space="0" w:color="auto"/>
            </w:tcBorders>
            <w:hideMark/>
          </w:tcPr>
          <w:p w:rsidR="003100E6" w:rsidRPr="003100E6" w:rsidRDefault="003100E6" w:rsidP="00F04209">
            <w:pPr>
              <w:autoSpaceDE w:val="0"/>
              <w:autoSpaceDN w:val="0"/>
              <w:adjustRightInd w:val="0"/>
              <w:spacing w:after="0" w:line="240" w:lineRule="auto"/>
              <w:jc w:val="center"/>
              <w:rPr>
                <w:rFonts w:ascii="Times New Roman" w:hAnsi="Times New Roman" w:cs="Times New Roman"/>
                <w:sz w:val="20"/>
                <w:szCs w:val="20"/>
              </w:rPr>
            </w:pPr>
            <w:r w:rsidRPr="003100E6">
              <w:rPr>
                <w:rFonts w:ascii="Times New Roman" w:hAnsi="Times New Roman" w:cs="Times New Roman"/>
                <w:sz w:val="20"/>
                <w:szCs w:val="20"/>
              </w:rPr>
              <w:t>N п/п</w:t>
            </w:r>
          </w:p>
        </w:tc>
        <w:tc>
          <w:tcPr>
            <w:tcW w:w="4111" w:type="dxa"/>
            <w:tcBorders>
              <w:top w:val="single" w:sz="4" w:space="0" w:color="auto"/>
              <w:left w:val="single" w:sz="4" w:space="0" w:color="auto"/>
              <w:bottom w:val="single" w:sz="4" w:space="0" w:color="auto"/>
              <w:right w:val="single" w:sz="4" w:space="0" w:color="auto"/>
            </w:tcBorders>
            <w:hideMark/>
          </w:tcPr>
          <w:p w:rsidR="003100E6" w:rsidRPr="003100E6" w:rsidRDefault="003100E6" w:rsidP="00F04209">
            <w:pPr>
              <w:autoSpaceDE w:val="0"/>
              <w:autoSpaceDN w:val="0"/>
              <w:adjustRightInd w:val="0"/>
              <w:spacing w:after="0" w:line="240" w:lineRule="auto"/>
              <w:jc w:val="center"/>
              <w:rPr>
                <w:rFonts w:ascii="Times New Roman" w:hAnsi="Times New Roman" w:cs="Times New Roman"/>
                <w:sz w:val="20"/>
                <w:szCs w:val="20"/>
              </w:rPr>
            </w:pPr>
            <w:r w:rsidRPr="003100E6">
              <w:rPr>
                <w:rFonts w:ascii="Times New Roman" w:hAnsi="Times New Roman" w:cs="Times New Roman"/>
                <w:sz w:val="20"/>
                <w:szCs w:val="20"/>
              </w:rPr>
              <w:t>Наименование объекта</w:t>
            </w:r>
          </w:p>
        </w:tc>
        <w:tc>
          <w:tcPr>
            <w:tcW w:w="1701" w:type="dxa"/>
            <w:tcBorders>
              <w:top w:val="single" w:sz="4" w:space="0" w:color="auto"/>
              <w:left w:val="single" w:sz="4" w:space="0" w:color="auto"/>
              <w:bottom w:val="single" w:sz="4" w:space="0" w:color="auto"/>
              <w:right w:val="single" w:sz="4" w:space="0" w:color="auto"/>
            </w:tcBorders>
            <w:hideMark/>
          </w:tcPr>
          <w:p w:rsidR="003100E6" w:rsidRDefault="003100E6" w:rsidP="00F04209">
            <w:pPr>
              <w:autoSpaceDE w:val="0"/>
              <w:autoSpaceDN w:val="0"/>
              <w:adjustRightInd w:val="0"/>
              <w:spacing w:after="0" w:line="240" w:lineRule="auto"/>
              <w:jc w:val="center"/>
              <w:rPr>
                <w:rFonts w:ascii="Times New Roman" w:hAnsi="Times New Roman" w:cs="Times New Roman"/>
                <w:sz w:val="20"/>
                <w:szCs w:val="20"/>
              </w:rPr>
            </w:pPr>
            <w:r w:rsidRPr="003100E6">
              <w:rPr>
                <w:rFonts w:ascii="Times New Roman" w:hAnsi="Times New Roman" w:cs="Times New Roman"/>
                <w:sz w:val="20"/>
                <w:szCs w:val="20"/>
              </w:rPr>
              <w:t>Гарантированный объем подачи холодной воды</w:t>
            </w:r>
          </w:p>
          <w:p w:rsidR="000446D1" w:rsidRPr="003100E6" w:rsidRDefault="000446D1" w:rsidP="00F04209">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3100E6" w:rsidRPr="003100E6" w:rsidRDefault="003100E6" w:rsidP="00F04209">
            <w:pPr>
              <w:autoSpaceDE w:val="0"/>
              <w:autoSpaceDN w:val="0"/>
              <w:adjustRightInd w:val="0"/>
              <w:spacing w:after="0" w:line="240" w:lineRule="auto"/>
              <w:jc w:val="center"/>
              <w:rPr>
                <w:rFonts w:ascii="Times New Roman" w:hAnsi="Times New Roman" w:cs="Times New Roman"/>
                <w:sz w:val="20"/>
                <w:szCs w:val="20"/>
              </w:rPr>
            </w:pPr>
            <w:r w:rsidRPr="003100E6">
              <w:rPr>
                <w:rFonts w:ascii="Times New Roman" w:hAnsi="Times New Roman" w:cs="Times New Roman"/>
                <w:sz w:val="20"/>
                <w:szCs w:val="20"/>
              </w:rPr>
              <w:t>Гарантированный объем подачи холодной воды на нужды пожаротушения</w:t>
            </w:r>
          </w:p>
        </w:tc>
        <w:tc>
          <w:tcPr>
            <w:tcW w:w="2410" w:type="dxa"/>
            <w:tcBorders>
              <w:top w:val="single" w:sz="4" w:space="0" w:color="auto"/>
              <w:left w:val="single" w:sz="4" w:space="0" w:color="auto"/>
              <w:bottom w:val="single" w:sz="4" w:space="0" w:color="auto"/>
              <w:right w:val="single" w:sz="4" w:space="0" w:color="auto"/>
            </w:tcBorders>
            <w:hideMark/>
          </w:tcPr>
          <w:p w:rsidR="003100E6" w:rsidRPr="003100E6" w:rsidRDefault="003100E6" w:rsidP="00F04209">
            <w:pPr>
              <w:autoSpaceDE w:val="0"/>
              <w:autoSpaceDN w:val="0"/>
              <w:adjustRightInd w:val="0"/>
              <w:spacing w:after="0" w:line="240" w:lineRule="auto"/>
              <w:jc w:val="center"/>
              <w:rPr>
                <w:rFonts w:ascii="Times New Roman" w:hAnsi="Times New Roman" w:cs="Times New Roman"/>
                <w:sz w:val="20"/>
                <w:szCs w:val="20"/>
              </w:rPr>
            </w:pPr>
            <w:r w:rsidRPr="003100E6">
              <w:rPr>
                <w:rFonts w:ascii="Times New Roman" w:hAnsi="Times New Roman" w:cs="Times New Roman"/>
                <w:sz w:val="20"/>
                <w:szCs w:val="20"/>
              </w:rPr>
              <w:t>Гарантированный уровень давления холодной воды в централизованной системе водоснабжения в месте присоединения</w:t>
            </w:r>
          </w:p>
        </w:tc>
      </w:tr>
      <w:tr w:rsidR="003100E6" w:rsidRPr="003100E6" w:rsidTr="005F4EDD">
        <w:tc>
          <w:tcPr>
            <w:tcW w:w="425" w:type="dxa"/>
            <w:tcBorders>
              <w:top w:val="single" w:sz="4" w:space="0" w:color="auto"/>
              <w:left w:val="single" w:sz="4" w:space="0" w:color="auto"/>
              <w:bottom w:val="single" w:sz="4" w:space="0" w:color="auto"/>
              <w:right w:val="single" w:sz="4" w:space="0" w:color="auto"/>
            </w:tcBorders>
            <w:hideMark/>
          </w:tcPr>
          <w:p w:rsidR="003100E6" w:rsidRPr="003100E6" w:rsidRDefault="003100E6" w:rsidP="00F04209">
            <w:pPr>
              <w:autoSpaceDE w:val="0"/>
              <w:autoSpaceDN w:val="0"/>
              <w:adjustRightInd w:val="0"/>
              <w:spacing w:after="0" w:line="240" w:lineRule="auto"/>
              <w:jc w:val="center"/>
              <w:rPr>
                <w:rFonts w:ascii="Times New Roman" w:hAnsi="Times New Roman" w:cs="Times New Roman"/>
                <w:sz w:val="20"/>
                <w:szCs w:val="20"/>
              </w:rPr>
            </w:pPr>
            <w:r w:rsidRPr="003100E6">
              <w:rPr>
                <w:rFonts w:ascii="Times New Roman" w:hAnsi="Times New Roman" w:cs="Times New Roman"/>
                <w:sz w:val="20"/>
                <w:szCs w:val="20"/>
              </w:rPr>
              <w:t>1</w:t>
            </w:r>
          </w:p>
        </w:tc>
        <w:tc>
          <w:tcPr>
            <w:tcW w:w="4111" w:type="dxa"/>
            <w:tcBorders>
              <w:top w:val="single" w:sz="4" w:space="0" w:color="auto"/>
              <w:left w:val="single" w:sz="4" w:space="0" w:color="auto"/>
              <w:bottom w:val="single" w:sz="4" w:space="0" w:color="auto"/>
              <w:right w:val="single" w:sz="4" w:space="0" w:color="auto"/>
            </w:tcBorders>
            <w:hideMark/>
          </w:tcPr>
          <w:p w:rsidR="003100E6" w:rsidRPr="003100E6" w:rsidRDefault="003100E6" w:rsidP="00F04209">
            <w:pPr>
              <w:autoSpaceDE w:val="0"/>
              <w:autoSpaceDN w:val="0"/>
              <w:adjustRightInd w:val="0"/>
              <w:spacing w:after="0" w:line="240" w:lineRule="auto"/>
              <w:jc w:val="center"/>
              <w:rPr>
                <w:rFonts w:ascii="Times New Roman" w:hAnsi="Times New Roman" w:cs="Times New Roman"/>
                <w:sz w:val="20"/>
                <w:szCs w:val="20"/>
              </w:rPr>
            </w:pPr>
            <w:r w:rsidRPr="003100E6">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100E6" w:rsidRPr="003100E6" w:rsidRDefault="003100E6" w:rsidP="00F04209">
            <w:pPr>
              <w:autoSpaceDE w:val="0"/>
              <w:autoSpaceDN w:val="0"/>
              <w:adjustRightInd w:val="0"/>
              <w:spacing w:after="0" w:line="240" w:lineRule="auto"/>
              <w:jc w:val="center"/>
              <w:rPr>
                <w:rFonts w:ascii="Times New Roman" w:hAnsi="Times New Roman" w:cs="Times New Roman"/>
                <w:sz w:val="20"/>
                <w:szCs w:val="20"/>
              </w:rPr>
            </w:pPr>
            <w:r w:rsidRPr="003100E6">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3100E6" w:rsidRPr="003100E6" w:rsidRDefault="003100E6" w:rsidP="00F04209">
            <w:pPr>
              <w:autoSpaceDE w:val="0"/>
              <w:autoSpaceDN w:val="0"/>
              <w:adjustRightInd w:val="0"/>
              <w:spacing w:after="0" w:line="240" w:lineRule="auto"/>
              <w:jc w:val="center"/>
              <w:rPr>
                <w:rFonts w:ascii="Times New Roman" w:hAnsi="Times New Roman" w:cs="Times New Roman"/>
                <w:sz w:val="20"/>
                <w:szCs w:val="20"/>
              </w:rPr>
            </w:pPr>
            <w:r w:rsidRPr="003100E6">
              <w:rPr>
                <w:rFonts w:ascii="Times New Roman" w:hAnsi="Times New Roman" w:cs="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hideMark/>
          </w:tcPr>
          <w:p w:rsidR="003100E6" w:rsidRPr="003100E6" w:rsidRDefault="003100E6" w:rsidP="00F04209">
            <w:pPr>
              <w:autoSpaceDE w:val="0"/>
              <w:autoSpaceDN w:val="0"/>
              <w:adjustRightInd w:val="0"/>
              <w:spacing w:after="0" w:line="240" w:lineRule="auto"/>
              <w:jc w:val="center"/>
              <w:rPr>
                <w:rFonts w:ascii="Times New Roman" w:hAnsi="Times New Roman" w:cs="Times New Roman"/>
                <w:sz w:val="20"/>
                <w:szCs w:val="20"/>
              </w:rPr>
            </w:pPr>
            <w:r w:rsidRPr="003100E6">
              <w:rPr>
                <w:rFonts w:ascii="Times New Roman" w:hAnsi="Times New Roman" w:cs="Times New Roman"/>
                <w:sz w:val="20"/>
                <w:szCs w:val="20"/>
              </w:rPr>
              <w:t>5</w:t>
            </w:r>
          </w:p>
        </w:tc>
      </w:tr>
      <w:tr w:rsidR="006B0812" w:rsidRPr="003100E6" w:rsidTr="005F4EDD">
        <w:tc>
          <w:tcPr>
            <w:tcW w:w="425" w:type="dxa"/>
            <w:tcBorders>
              <w:top w:val="single" w:sz="4" w:space="0" w:color="auto"/>
              <w:left w:val="single" w:sz="4" w:space="0" w:color="auto"/>
              <w:bottom w:val="single" w:sz="4" w:space="0" w:color="auto"/>
              <w:right w:val="single" w:sz="4" w:space="0" w:color="auto"/>
            </w:tcBorders>
            <w:vAlign w:val="center"/>
          </w:tcPr>
          <w:p w:rsidR="006B0812" w:rsidRPr="003100E6" w:rsidRDefault="000240C4" w:rsidP="00C21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111" w:type="dxa"/>
            <w:tcBorders>
              <w:top w:val="single" w:sz="4" w:space="0" w:color="auto"/>
              <w:left w:val="single" w:sz="4" w:space="0" w:color="auto"/>
              <w:bottom w:val="single" w:sz="4" w:space="0" w:color="auto"/>
              <w:right w:val="single" w:sz="4" w:space="0" w:color="auto"/>
            </w:tcBorders>
          </w:tcPr>
          <w:p w:rsidR="006B0812" w:rsidRPr="003100E6" w:rsidRDefault="006B0812" w:rsidP="00DD132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B0812" w:rsidRPr="003100E6" w:rsidRDefault="006962EE" w:rsidP="00445E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445EEA">
              <w:rPr>
                <w:rFonts w:ascii="Times New Roman" w:hAnsi="Times New Roman" w:cs="Times New Roman"/>
                <w:sz w:val="20"/>
                <w:szCs w:val="20"/>
              </w:rPr>
              <w:t xml:space="preserve">        </w:t>
            </w:r>
            <w:r w:rsidR="00F30326">
              <w:rPr>
                <w:rFonts w:ascii="Times New Roman" w:hAnsi="Times New Roman" w:cs="Times New Roman"/>
                <w:sz w:val="20"/>
                <w:szCs w:val="20"/>
              </w:rPr>
              <w:t xml:space="preserve"> </w:t>
            </w:r>
            <w:r w:rsidR="000240C4" w:rsidRPr="000240C4">
              <w:rPr>
                <w:rFonts w:ascii="Times New Roman" w:hAnsi="Times New Roman" w:cs="Times New Roman"/>
                <w:sz w:val="20"/>
                <w:szCs w:val="20"/>
              </w:rPr>
              <w:t>м3/сутки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0812" w:rsidRPr="006B0812" w:rsidRDefault="00C22EE5" w:rsidP="006B0812">
            <w:pPr>
              <w:autoSpaceDE w:val="0"/>
              <w:autoSpaceDN w:val="0"/>
              <w:adjustRightInd w:val="0"/>
              <w:spacing w:after="0" w:line="240" w:lineRule="auto"/>
              <w:jc w:val="center"/>
              <w:rPr>
                <w:rFonts w:ascii="Times New Roman" w:hAnsi="Times New Roman" w:cs="Times New Roman"/>
                <w:sz w:val="20"/>
                <w:szCs w:val="20"/>
              </w:rPr>
            </w:pPr>
            <w:r w:rsidRPr="00C22EE5">
              <w:rPr>
                <w:rFonts w:ascii="Times New Roman" w:hAnsi="Times New Roman" w:cs="Times New Roman"/>
                <w:sz w:val="20"/>
                <w:szCs w:val="20"/>
              </w:rPr>
              <w:t>В необходимом объеме</w:t>
            </w:r>
          </w:p>
        </w:tc>
        <w:tc>
          <w:tcPr>
            <w:tcW w:w="2410" w:type="dxa"/>
            <w:tcBorders>
              <w:top w:val="single" w:sz="4" w:space="0" w:color="auto"/>
              <w:left w:val="single" w:sz="4" w:space="0" w:color="auto"/>
              <w:bottom w:val="single" w:sz="4" w:space="0" w:color="auto"/>
              <w:right w:val="single" w:sz="4" w:space="0" w:color="auto"/>
            </w:tcBorders>
            <w:vAlign w:val="center"/>
          </w:tcPr>
          <w:p w:rsidR="006B0812" w:rsidRPr="006B0812" w:rsidRDefault="006B0812" w:rsidP="006B0812">
            <w:pPr>
              <w:autoSpaceDE w:val="0"/>
              <w:autoSpaceDN w:val="0"/>
              <w:adjustRightInd w:val="0"/>
              <w:spacing w:after="0" w:line="240" w:lineRule="auto"/>
              <w:jc w:val="center"/>
              <w:rPr>
                <w:rFonts w:ascii="Times New Roman" w:hAnsi="Times New Roman" w:cs="Times New Roman"/>
                <w:sz w:val="20"/>
                <w:szCs w:val="20"/>
              </w:rPr>
            </w:pPr>
            <w:r w:rsidRPr="006B0812">
              <w:rPr>
                <w:rFonts w:ascii="Times New Roman" w:hAnsi="Times New Roman" w:cs="Times New Roman"/>
                <w:sz w:val="20"/>
                <w:szCs w:val="20"/>
              </w:rPr>
              <w:t>0,12 МПа (1,2 атм.)</w:t>
            </w:r>
          </w:p>
        </w:tc>
      </w:tr>
    </w:tbl>
    <w:p w:rsidR="003100E6" w:rsidRPr="003100E6" w:rsidRDefault="003100E6" w:rsidP="003100E6">
      <w:pPr>
        <w:autoSpaceDE w:val="0"/>
        <w:autoSpaceDN w:val="0"/>
        <w:adjustRightInd w:val="0"/>
        <w:jc w:val="both"/>
        <w:rPr>
          <w:rFonts w:ascii="Times New Roman" w:hAnsi="Times New Roman" w:cs="Times New Roman"/>
          <w:sz w:val="20"/>
          <w:szCs w:val="20"/>
        </w:rPr>
      </w:pPr>
    </w:p>
    <w:p w:rsidR="003100E6" w:rsidRPr="003100E6" w:rsidRDefault="003100E6" w:rsidP="003100E6">
      <w:pPr>
        <w:widowControl w:val="0"/>
        <w:autoSpaceDE w:val="0"/>
        <w:autoSpaceDN w:val="0"/>
        <w:adjustRightInd w:val="0"/>
        <w:ind w:firstLine="540"/>
        <w:jc w:val="both"/>
        <w:rPr>
          <w:rFonts w:ascii="Times New Roman" w:hAnsi="Times New Roman" w:cs="Times New Roman"/>
          <w:sz w:val="20"/>
          <w:szCs w:val="20"/>
        </w:rPr>
      </w:pPr>
    </w:p>
    <w:p w:rsidR="003100E6" w:rsidRPr="003100E6" w:rsidRDefault="003100E6" w:rsidP="003100E6">
      <w:pPr>
        <w:autoSpaceDE w:val="0"/>
        <w:autoSpaceDN w:val="0"/>
        <w:adjustRightInd w:val="0"/>
        <w:jc w:val="both"/>
        <w:rPr>
          <w:rFonts w:ascii="Times New Roman" w:hAnsi="Times New Roman" w:cs="Times New Roman"/>
          <w:sz w:val="20"/>
          <w:szCs w:val="20"/>
        </w:rPr>
      </w:pPr>
    </w:p>
    <w:tbl>
      <w:tblPr>
        <w:tblW w:w="0" w:type="auto"/>
        <w:tblLook w:val="04A0" w:firstRow="1" w:lastRow="0" w:firstColumn="1" w:lastColumn="0" w:noHBand="0" w:noVBand="1"/>
      </w:tblPr>
      <w:tblGrid>
        <w:gridCol w:w="5217"/>
        <w:gridCol w:w="4138"/>
      </w:tblGrid>
      <w:tr w:rsidR="00F04209" w:rsidRPr="003100E6" w:rsidTr="002174F4">
        <w:tc>
          <w:tcPr>
            <w:tcW w:w="5353" w:type="dxa"/>
            <w:hideMark/>
          </w:tcPr>
          <w:p w:rsidR="00F04209" w:rsidRPr="003100E6" w:rsidRDefault="00F04209" w:rsidP="00A61497">
            <w:pPr>
              <w:autoSpaceDE w:val="0"/>
              <w:autoSpaceDN w:val="0"/>
              <w:adjustRightInd w:val="0"/>
              <w:spacing w:after="0" w:line="240" w:lineRule="auto"/>
              <w:rPr>
                <w:rFonts w:ascii="Times New Roman" w:hAnsi="Times New Roman" w:cs="Times New Roman"/>
                <w:b/>
                <w:sz w:val="20"/>
                <w:szCs w:val="20"/>
              </w:rPr>
            </w:pPr>
            <w:r w:rsidRPr="003100E6">
              <w:rPr>
                <w:rFonts w:ascii="Times New Roman" w:hAnsi="Times New Roman" w:cs="Times New Roman"/>
                <w:b/>
                <w:sz w:val="20"/>
                <w:szCs w:val="20"/>
              </w:rPr>
              <w:t>Ресурсоснабжающая организация</w:t>
            </w:r>
          </w:p>
        </w:tc>
        <w:tc>
          <w:tcPr>
            <w:tcW w:w="4218" w:type="dxa"/>
            <w:hideMark/>
          </w:tcPr>
          <w:p w:rsidR="00F04209" w:rsidRPr="003100E6" w:rsidRDefault="00F04209" w:rsidP="00A61497">
            <w:pPr>
              <w:autoSpaceDE w:val="0"/>
              <w:autoSpaceDN w:val="0"/>
              <w:adjustRightInd w:val="0"/>
              <w:spacing w:after="0" w:line="240" w:lineRule="auto"/>
              <w:rPr>
                <w:rFonts w:ascii="Times New Roman" w:hAnsi="Times New Roman" w:cs="Times New Roman"/>
                <w:b/>
                <w:sz w:val="20"/>
                <w:szCs w:val="20"/>
              </w:rPr>
            </w:pPr>
            <w:r w:rsidRPr="003100E6">
              <w:rPr>
                <w:rFonts w:ascii="Times New Roman" w:hAnsi="Times New Roman" w:cs="Times New Roman"/>
                <w:b/>
                <w:sz w:val="20"/>
                <w:szCs w:val="20"/>
              </w:rPr>
              <w:t>Исполнитель</w:t>
            </w:r>
          </w:p>
        </w:tc>
      </w:tr>
      <w:tr w:rsidR="00F04209" w:rsidRPr="003100E6" w:rsidTr="002174F4">
        <w:tc>
          <w:tcPr>
            <w:tcW w:w="5353" w:type="dxa"/>
          </w:tcPr>
          <w:p w:rsidR="00F04209" w:rsidRDefault="00F04209" w:rsidP="00A61497">
            <w:pPr>
              <w:autoSpaceDE w:val="0"/>
              <w:autoSpaceDN w:val="0"/>
              <w:adjustRightInd w:val="0"/>
              <w:spacing w:after="0" w:line="240" w:lineRule="auto"/>
              <w:rPr>
                <w:rFonts w:ascii="Times New Roman" w:hAnsi="Times New Roman" w:cs="Times New Roman"/>
                <w:sz w:val="20"/>
                <w:szCs w:val="20"/>
              </w:rPr>
            </w:pPr>
          </w:p>
          <w:p w:rsidR="00F04209" w:rsidRPr="003100E6" w:rsidRDefault="00F04209" w:rsidP="00A61497">
            <w:pPr>
              <w:autoSpaceDE w:val="0"/>
              <w:autoSpaceDN w:val="0"/>
              <w:adjustRightInd w:val="0"/>
              <w:spacing w:after="0" w:line="240" w:lineRule="auto"/>
              <w:rPr>
                <w:rFonts w:ascii="Times New Roman" w:hAnsi="Times New Roman" w:cs="Times New Roman"/>
                <w:sz w:val="20"/>
                <w:szCs w:val="20"/>
              </w:rPr>
            </w:pPr>
          </w:p>
          <w:p w:rsidR="00F04209" w:rsidRPr="003100E6" w:rsidRDefault="00F04209" w:rsidP="00A61497">
            <w:pPr>
              <w:autoSpaceDE w:val="0"/>
              <w:autoSpaceDN w:val="0"/>
              <w:adjustRightInd w:val="0"/>
              <w:spacing w:after="0" w:line="240" w:lineRule="auto"/>
              <w:rPr>
                <w:rFonts w:ascii="Times New Roman" w:hAnsi="Times New Roman" w:cs="Times New Roman"/>
                <w:sz w:val="20"/>
                <w:szCs w:val="20"/>
              </w:rPr>
            </w:pPr>
            <w:r w:rsidRPr="000139B1">
              <w:rPr>
                <w:rFonts w:ascii="Times New Roman" w:hAnsi="Times New Roman" w:cs="Times New Roman"/>
                <w:sz w:val="20"/>
                <w:szCs w:val="20"/>
              </w:rPr>
              <w:t xml:space="preserve">__________________ </w:t>
            </w:r>
            <w:r w:rsidR="002B29DF">
              <w:rPr>
                <w:rFonts w:ascii="Times New Roman" w:hAnsi="Times New Roman" w:cs="Times New Roman"/>
                <w:sz w:val="20"/>
                <w:szCs w:val="20"/>
              </w:rPr>
              <w:t>Ю.В. Лебедева</w:t>
            </w:r>
          </w:p>
        </w:tc>
        <w:tc>
          <w:tcPr>
            <w:tcW w:w="4218" w:type="dxa"/>
          </w:tcPr>
          <w:p w:rsidR="00F04209" w:rsidRDefault="00F04209" w:rsidP="00A61497">
            <w:pPr>
              <w:autoSpaceDE w:val="0"/>
              <w:autoSpaceDN w:val="0"/>
              <w:adjustRightInd w:val="0"/>
              <w:spacing w:after="0" w:line="240" w:lineRule="auto"/>
              <w:rPr>
                <w:rFonts w:ascii="Times New Roman" w:hAnsi="Times New Roman" w:cs="Times New Roman"/>
                <w:sz w:val="20"/>
                <w:szCs w:val="20"/>
              </w:rPr>
            </w:pPr>
          </w:p>
          <w:p w:rsidR="00F04209" w:rsidRPr="003100E6" w:rsidRDefault="00F04209" w:rsidP="00A61497">
            <w:pPr>
              <w:autoSpaceDE w:val="0"/>
              <w:autoSpaceDN w:val="0"/>
              <w:adjustRightInd w:val="0"/>
              <w:spacing w:after="0" w:line="240" w:lineRule="auto"/>
              <w:rPr>
                <w:rFonts w:ascii="Times New Roman" w:hAnsi="Times New Roman" w:cs="Times New Roman"/>
                <w:sz w:val="20"/>
                <w:szCs w:val="20"/>
              </w:rPr>
            </w:pPr>
          </w:p>
          <w:p w:rsidR="00F04209" w:rsidRPr="003100E6" w:rsidRDefault="00E26792" w:rsidP="00A6149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_____________________ </w:t>
            </w:r>
            <w:r w:rsidR="00465FED">
              <w:rPr>
                <w:rFonts w:ascii="Times New Roman" w:hAnsi="Times New Roman" w:cs="Times New Roman"/>
                <w:sz w:val="20"/>
                <w:szCs w:val="20"/>
              </w:rPr>
              <w:t xml:space="preserve"> </w:t>
            </w:r>
            <w:r w:rsidR="00F67697">
              <w:rPr>
                <w:rFonts w:ascii="Times New Roman" w:hAnsi="Times New Roman" w:cs="Times New Roman"/>
                <w:sz w:val="20"/>
                <w:szCs w:val="20"/>
              </w:rPr>
              <w:t>Е.В. Киселева</w:t>
            </w:r>
          </w:p>
          <w:p w:rsidR="00F04209" w:rsidRPr="003100E6" w:rsidRDefault="00F04209" w:rsidP="00A61497">
            <w:pPr>
              <w:autoSpaceDE w:val="0"/>
              <w:autoSpaceDN w:val="0"/>
              <w:adjustRightInd w:val="0"/>
              <w:spacing w:after="0" w:line="240" w:lineRule="auto"/>
              <w:rPr>
                <w:rFonts w:ascii="Times New Roman" w:hAnsi="Times New Roman" w:cs="Times New Roman"/>
                <w:sz w:val="20"/>
                <w:szCs w:val="20"/>
              </w:rPr>
            </w:pPr>
          </w:p>
        </w:tc>
      </w:tr>
    </w:tbl>
    <w:p w:rsidR="003100E6" w:rsidRPr="003100E6" w:rsidRDefault="003100E6" w:rsidP="003100E6">
      <w:pPr>
        <w:widowControl w:val="0"/>
        <w:tabs>
          <w:tab w:val="left" w:pos="709"/>
          <w:tab w:val="left" w:pos="1620"/>
        </w:tabs>
        <w:autoSpaceDE w:val="0"/>
        <w:autoSpaceDN w:val="0"/>
        <w:adjustRightInd w:val="0"/>
        <w:jc w:val="center"/>
        <w:rPr>
          <w:rFonts w:ascii="Times New Roman" w:hAnsi="Times New Roman" w:cs="Times New Roman"/>
          <w:b/>
          <w:bCs/>
          <w:sz w:val="20"/>
          <w:szCs w:val="20"/>
        </w:rPr>
      </w:pPr>
    </w:p>
    <w:p w:rsidR="003100E6" w:rsidRPr="003100E6" w:rsidRDefault="003100E6" w:rsidP="003100E6">
      <w:pPr>
        <w:widowControl w:val="0"/>
        <w:tabs>
          <w:tab w:val="left" w:pos="709"/>
          <w:tab w:val="left" w:pos="1620"/>
        </w:tabs>
        <w:autoSpaceDE w:val="0"/>
        <w:autoSpaceDN w:val="0"/>
        <w:adjustRightInd w:val="0"/>
        <w:jc w:val="center"/>
        <w:rPr>
          <w:rFonts w:ascii="Times New Roman" w:hAnsi="Times New Roman" w:cs="Times New Roman"/>
          <w:b/>
          <w:bCs/>
          <w:sz w:val="20"/>
          <w:szCs w:val="20"/>
        </w:rPr>
      </w:pPr>
    </w:p>
    <w:p w:rsidR="003100E6" w:rsidRPr="003100E6" w:rsidRDefault="003100E6" w:rsidP="003100E6">
      <w:pPr>
        <w:widowControl w:val="0"/>
        <w:tabs>
          <w:tab w:val="left" w:pos="709"/>
          <w:tab w:val="left" w:pos="1620"/>
        </w:tabs>
        <w:autoSpaceDE w:val="0"/>
        <w:autoSpaceDN w:val="0"/>
        <w:adjustRightInd w:val="0"/>
        <w:jc w:val="center"/>
        <w:rPr>
          <w:rFonts w:ascii="Times New Roman" w:hAnsi="Times New Roman" w:cs="Times New Roman"/>
          <w:b/>
          <w:bCs/>
          <w:sz w:val="20"/>
          <w:szCs w:val="20"/>
        </w:rPr>
      </w:pPr>
    </w:p>
    <w:p w:rsidR="003100E6" w:rsidRPr="003100E6" w:rsidRDefault="003100E6" w:rsidP="003100E6">
      <w:pPr>
        <w:widowControl w:val="0"/>
        <w:tabs>
          <w:tab w:val="left" w:pos="709"/>
          <w:tab w:val="left" w:pos="1620"/>
        </w:tabs>
        <w:autoSpaceDE w:val="0"/>
        <w:autoSpaceDN w:val="0"/>
        <w:adjustRightInd w:val="0"/>
        <w:jc w:val="center"/>
        <w:rPr>
          <w:rFonts w:ascii="Times New Roman" w:hAnsi="Times New Roman" w:cs="Times New Roman"/>
          <w:b/>
          <w:bCs/>
          <w:sz w:val="20"/>
          <w:szCs w:val="20"/>
        </w:rPr>
      </w:pPr>
    </w:p>
    <w:p w:rsidR="003100E6" w:rsidRPr="003100E6" w:rsidRDefault="003100E6" w:rsidP="003100E6">
      <w:pPr>
        <w:widowControl w:val="0"/>
        <w:tabs>
          <w:tab w:val="left" w:pos="709"/>
          <w:tab w:val="left" w:pos="1620"/>
        </w:tabs>
        <w:autoSpaceDE w:val="0"/>
        <w:autoSpaceDN w:val="0"/>
        <w:adjustRightInd w:val="0"/>
        <w:jc w:val="center"/>
        <w:rPr>
          <w:rFonts w:ascii="Times New Roman" w:hAnsi="Times New Roman" w:cs="Times New Roman"/>
          <w:b/>
          <w:bCs/>
          <w:sz w:val="20"/>
          <w:szCs w:val="20"/>
        </w:rPr>
      </w:pPr>
    </w:p>
    <w:p w:rsidR="003100E6" w:rsidRPr="003100E6" w:rsidRDefault="003100E6" w:rsidP="003100E6">
      <w:pPr>
        <w:widowControl w:val="0"/>
        <w:tabs>
          <w:tab w:val="left" w:pos="709"/>
          <w:tab w:val="left" w:pos="1620"/>
        </w:tabs>
        <w:autoSpaceDE w:val="0"/>
        <w:autoSpaceDN w:val="0"/>
        <w:adjustRightInd w:val="0"/>
        <w:jc w:val="center"/>
        <w:rPr>
          <w:rFonts w:ascii="Times New Roman" w:hAnsi="Times New Roman" w:cs="Times New Roman"/>
          <w:b/>
          <w:bCs/>
          <w:sz w:val="20"/>
          <w:szCs w:val="20"/>
        </w:rPr>
      </w:pPr>
    </w:p>
    <w:p w:rsidR="003100E6" w:rsidRPr="003100E6" w:rsidRDefault="003100E6" w:rsidP="003100E6">
      <w:pPr>
        <w:widowControl w:val="0"/>
        <w:tabs>
          <w:tab w:val="left" w:pos="709"/>
          <w:tab w:val="left" w:pos="1620"/>
        </w:tabs>
        <w:autoSpaceDE w:val="0"/>
        <w:autoSpaceDN w:val="0"/>
        <w:adjustRightInd w:val="0"/>
        <w:jc w:val="center"/>
        <w:rPr>
          <w:rFonts w:ascii="Times New Roman" w:hAnsi="Times New Roman" w:cs="Times New Roman"/>
          <w:b/>
          <w:bCs/>
          <w:sz w:val="20"/>
          <w:szCs w:val="20"/>
        </w:rPr>
      </w:pPr>
    </w:p>
    <w:p w:rsidR="003100E6" w:rsidRPr="003100E6" w:rsidRDefault="003100E6" w:rsidP="003100E6">
      <w:pPr>
        <w:widowControl w:val="0"/>
        <w:tabs>
          <w:tab w:val="left" w:pos="709"/>
          <w:tab w:val="left" w:pos="1620"/>
        </w:tabs>
        <w:autoSpaceDE w:val="0"/>
        <w:autoSpaceDN w:val="0"/>
        <w:adjustRightInd w:val="0"/>
        <w:jc w:val="center"/>
        <w:rPr>
          <w:rFonts w:ascii="Times New Roman" w:hAnsi="Times New Roman" w:cs="Times New Roman"/>
          <w:b/>
          <w:bCs/>
          <w:sz w:val="20"/>
          <w:szCs w:val="20"/>
        </w:rPr>
      </w:pPr>
    </w:p>
    <w:p w:rsidR="003100E6" w:rsidRPr="00F04209" w:rsidRDefault="00EE1647" w:rsidP="008C7B42">
      <w:pPr>
        <w:autoSpaceDE w:val="0"/>
        <w:autoSpaceDN w:val="0"/>
        <w:adjustRightInd w:val="0"/>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br w:type="page"/>
      </w:r>
      <w:r w:rsidR="003100E6" w:rsidRPr="00F04209">
        <w:rPr>
          <w:rFonts w:ascii="Times New Roman" w:hAnsi="Times New Roman" w:cs="Times New Roman"/>
          <w:bCs/>
          <w:sz w:val="20"/>
          <w:szCs w:val="20"/>
        </w:rPr>
        <w:t>Приложение № 4 к договору</w:t>
      </w:r>
    </w:p>
    <w:p w:rsidR="003100E6" w:rsidRPr="00F04209" w:rsidRDefault="003100E6" w:rsidP="00F04209">
      <w:pPr>
        <w:autoSpaceDE w:val="0"/>
        <w:autoSpaceDN w:val="0"/>
        <w:adjustRightInd w:val="0"/>
        <w:spacing w:after="0" w:line="240" w:lineRule="auto"/>
        <w:jc w:val="right"/>
        <w:rPr>
          <w:rFonts w:ascii="Times New Roman" w:hAnsi="Times New Roman" w:cs="Times New Roman"/>
          <w:bCs/>
          <w:sz w:val="20"/>
          <w:szCs w:val="20"/>
        </w:rPr>
      </w:pPr>
      <w:r w:rsidRPr="00F04209">
        <w:rPr>
          <w:rFonts w:ascii="Times New Roman" w:hAnsi="Times New Roman" w:cs="Times New Roman"/>
          <w:bCs/>
          <w:sz w:val="20"/>
          <w:szCs w:val="20"/>
        </w:rPr>
        <w:t>холодного водоснабжения и водоотведения</w:t>
      </w:r>
    </w:p>
    <w:p w:rsidR="003100E6" w:rsidRPr="00F04209" w:rsidRDefault="008C7B42" w:rsidP="00F04209">
      <w:pPr>
        <w:autoSpaceDE w:val="0"/>
        <w:autoSpaceDN w:val="0"/>
        <w:adjustRightInd w:val="0"/>
        <w:spacing w:after="0" w:line="240" w:lineRule="auto"/>
        <w:jc w:val="right"/>
        <w:rPr>
          <w:rFonts w:ascii="Times New Roman" w:hAnsi="Times New Roman" w:cs="Times New Roman"/>
          <w:bCs/>
          <w:sz w:val="20"/>
          <w:szCs w:val="20"/>
        </w:rPr>
      </w:pPr>
      <w:r w:rsidRPr="00A678B7">
        <w:rPr>
          <w:rFonts w:ascii="Times New Roman" w:hAnsi="Times New Roman" w:cs="Times New Roman"/>
          <w:bCs/>
          <w:color w:val="000000"/>
          <w:sz w:val="20"/>
          <w:szCs w:val="20"/>
        </w:rPr>
        <w:t xml:space="preserve">№ </w:t>
      </w:r>
      <w:r w:rsidR="00276C72" w:rsidRPr="00FA5D7A">
        <w:rPr>
          <w:rFonts w:ascii="Times New Roman" w:hAnsi="Times New Roman" w:cs="Times New Roman"/>
          <w:bCs/>
          <w:color w:val="000000"/>
          <w:sz w:val="20"/>
          <w:szCs w:val="20"/>
        </w:rPr>
        <w:t>ДЮ-</w:t>
      </w:r>
      <w:r w:rsidR="009863D8">
        <w:rPr>
          <w:rFonts w:ascii="Times New Roman" w:hAnsi="Times New Roman" w:cs="Times New Roman"/>
          <w:bCs/>
          <w:color w:val="000000"/>
          <w:sz w:val="20"/>
          <w:szCs w:val="20"/>
        </w:rPr>
        <w:t xml:space="preserve">          </w:t>
      </w:r>
      <w:r w:rsidR="00276C72" w:rsidRPr="00FA5D7A">
        <w:rPr>
          <w:rFonts w:ascii="Times New Roman" w:hAnsi="Times New Roman" w:cs="Times New Roman"/>
          <w:bCs/>
          <w:color w:val="000000"/>
          <w:sz w:val="20"/>
          <w:szCs w:val="20"/>
        </w:rPr>
        <w:t>-19/КВГ</w:t>
      </w:r>
      <w:r w:rsidR="001E2A41">
        <w:rPr>
          <w:rFonts w:ascii="Times New Roman" w:hAnsi="Times New Roman" w:cs="Times New Roman"/>
          <w:bCs/>
          <w:sz w:val="20"/>
          <w:szCs w:val="20"/>
        </w:rPr>
        <w:t xml:space="preserve"> </w:t>
      </w:r>
      <w:r w:rsidR="003100E6" w:rsidRPr="00F04209">
        <w:rPr>
          <w:rFonts w:ascii="Times New Roman" w:hAnsi="Times New Roman" w:cs="Times New Roman"/>
          <w:bCs/>
          <w:sz w:val="20"/>
          <w:szCs w:val="20"/>
        </w:rPr>
        <w:t>от _____________</w:t>
      </w:r>
    </w:p>
    <w:p w:rsidR="003100E6" w:rsidRPr="003100E6" w:rsidRDefault="003100E6" w:rsidP="003100E6">
      <w:pPr>
        <w:autoSpaceDE w:val="0"/>
        <w:autoSpaceDN w:val="0"/>
        <w:adjustRightInd w:val="0"/>
        <w:jc w:val="right"/>
        <w:rPr>
          <w:rFonts w:ascii="Times New Roman" w:hAnsi="Times New Roman" w:cs="Times New Roman"/>
          <w:sz w:val="20"/>
          <w:szCs w:val="20"/>
        </w:rPr>
      </w:pPr>
    </w:p>
    <w:p w:rsidR="003100E6" w:rsidRPr="003100E6" w:rsidRDefault="003100E6" w:rsidP="00F04209">
      <w:pPr>
        <w:autoSpaceDE w:val="0"/>
        <w:autoSpaceDN w:val="0"/>
        <w:adjustRightInd w:val="0"/>
        <w:spacing w:after="0" w:line="240" w:lineRule="auto"/>
        <w:jc w:val="right"/>
        <w:rPr>
          <w:rFonts w:ascii="Times New Roman" w:hAnsi="Times New Roman" w:cs="Times New Roman"/>
          <w:sz w:val="20"/>
          <w:szCs w:val="20"/>
        </w:rPr>
      </w:pPr>
    </w:p>
    <w:p w:rsidR="003100E6" w:rsidRPr="003100E6" w:rsidRDefault="003100E6" w:rsidP="00F04209">
      <w:pPr>
        <w:autoSpaceDE w:val="0"/>
        <w:autoSpaceDN w:val="0"/>
        <w:adjustRightInd w:val="0"/>
        <w:spacing w:after="0" w:line="240" w:lineRule="auto"/>
        <w:jc w:val="center"/>
        <w:rPr>
          <w:rFonts w:ascii="Times New Roman" w:hAnsi="Times New Roman" w:cs="Times New Roman"/>
          <w:sz w:val="20"/>
          <w:szCs w:val="20"/>
        </w:rPr>
      </w:pPr>
      <w:r w:rsidRPr="003100E6">
        <w:rPr>
          <w:rFonts w:ascii="Times New Roman" w:hAnsi="Times New Roman" w:cs="Times New Roman"/>
          <w:sz w:val="20"/>
          <w:szCs w:val="20"/>
        </w:rPr>
        <w:t>РЕЖИМ</w:t>
      </w:r>
    </w:p>
    <w:p w:rsidR="003100E6" w:rsidRPr="003100E6" w:rsidRDefault="003100E6" w:rsidP="00F04209">
      <w:pPr>
        <w:autoSpaceDE w:val="0"/>
        <w:autoSpaceDN w:val="0"/>
        <w:adjustRightInd w:val="0"/>
        <w:spacing w:after="0" w:line="240" w:lineRule="auto"/>
        <w:jc w:val="center"/>
        <w:rPr>
          <w:rFonts w:ascii="Times New Roman" w:hAnsi="Times New Roman" w:cs="Times New Roman"/>
          <w:sz w:val="20"/>
          <w:szCs w:val="20"/>
        </w:rPr>
      </w:pPr>
      <w:r w:rsidRPr="003100E6">
        <w:rPr>
          <w:rFonts w:ascii="Times New Roman" w:hAnsi="Times New Roman" w:cs="Times New Roman"/>
          <w:sz w:val="20"/>
          <w:szCs w:val="20"/>
        </w:rPr>
        <w:t>приема сточных вод</w:t>
      </w:r>
    </w:p>
    <w:p w:rsidR="00DA4068" w:rsidRPr="00CF6506" w:rsidRDefault="00DA4068" w:rsidP="00DA4068">
      <w:pPr>
        <w:pStyle w:val="ConsPlusNonformat"/>
        <w:jc w:val="both"/>
        <w:rPr>
          <w:rFonts w:ascii="Times New Roman" w:hAnsi="Times New Roman" w:cs="Times New Roman"/>
          <w:b/>
          <w:sz w:val="18"/>
          <w:szCs w:val="18"/>
        </w:rPr>
      </w:pP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5387"/>
        <w:gridCol w:w="2268"/>
        <w:gridCol w:w="2268"/>
      </w:tblGrid>
      <w:tr w:rsidR="00DA4068" w:rsidRPr="00482F77" w:rsidTr="007C110D">
        <w:tc>
          <w:tcPr>
            <w:tcW w:w="5387" w:type="dxa"/>
            <w:tcBorders>
              <w:top w:val="single" w:sz="4" w:space="0" w:color="auto"/>
              <w:left w:val="single" w:sz="4" w:space="0" w:color="auto"/>
              <w:bottom w:val="single" w:sz="4" w:space="0" w:color="auto"/>
              <w:right w:val="single" w:sz="4" w:space="0" w:color="auto"/>
            </w:tcBorders>
          </w:tcPr>
          <w:p w:rsidR="00DA4068" w:rsidRPr="00F241E8" w:rsidRDefault="00DA4068" w:rsidP="00F30326">
            <w:pPr>
              <w:autoSpaceDE w:val="0"/>
              <w:autoSpaceDN w:val="0"/>
              <w:adjustRightInd w:val="0"/>
              <w:spacing w:after="0" w:line="240" w:lineRule="auto"/>
              <w:jc w:val="center"/>
              <w:rPr>
                <w:rFonts w:ascii="Times New Roman" w:hAnsi="Times New Roman" w:cs="Times New Roman"/>
                <w:sz w:val="20"/>
                <w:szCs w:val="20"/>
              </w:rPr>
            </w:pPr>
            <w:r w:rsidRPr="00F241E8">
              <w:rPr>
                <w:rFonts w:ascii="Times New Roman" w:hAnsi="Times New Roman" w:cs="Times New Roman"/>
                <w:sz w:val="20"/>
                <w:szCs w:val="20"/>
              </w:rPr>
              <w:t>Наименование объекта</w:t>
            </w:r>
          </w:p>
        </w:tc>
        <w:tc>
          <w:tcPr>
            <w:tcW w:w="2268" w:type="dxa"/>
            <w:tcBorders>
              <w:top w:val="single" w:sz="4" w:space="0" w:color="auto"/>
              <w:left w:val="single" w:sz="4" w:space="0" w:color="auto"/>
              <w:bottom w:val="single" w:sz="4" w:space="0" w:color="auto"/>
              <w:right w:val="single" w:sz="4" w:space="0" w:color="auto"/>
            </w:tcBorders>
            <w:vAlign w:val="center"/>
          </w:tcPr>
          <w:p w:rsidR="00F241E8" w:rsidRDefault="00DA4068" w:rsidP="00F241E8">
            <w:pPr>
              <w:autoSpaceDE w:val="0"/>
              <w:autoSpaceDN w:val="0"/>
              <w:adjustRightInd w:val="0"/>
              <w:spacing w:after="0" w:line="240" w:lineRule="auto"/>
              <w:jc w:val="center"/>
              <w:rPr>
                <w:rFonts w:ascii="Times New Roman" w:hAnsi="Times New Roman" w:cs="Times New Roman"/>
                <w:sz w:val="20"/>
                <w:szCs w:val="20"/>
              </w:rPr>
            </w:pPr>
            <w:r w:rsidRPr="00F241E8">
              <w:rPr>
                <w:rFonts w:ascii="Times New Roman" w:hAnsi="Times New Roman" w:cs="Times New Roman"/>
                <w:sz w:val="20"/>
                <w:szCs w:val="20"/>
              </w:rPr>
              <w:t xml:space="preserve">Максимальный расход сточных вод </w:t>
            </w:r>
          </w:p>
          <w:p w:rsidR="00DA4068" w:rsidRPr="00F241E8" w:rsidRDefault="00DA4068" w:rsidP="00F241E8">
            <w:pPr>
              <w:autoSpaceDE w:val="0"/>
              <w:autoSpaceDN w:val="0"/>
              <w:adjustRightInd w:val="0"/>
              <w:spacing w:after="0" w:line="240" w:lineRule="auto"/>
              <w:jc w:val="center"/>
              <w:rPr>
                <w:rFonts w:ascii="Times New Roman" w:hAnsi="Times New Roman" w:cs="Times New Roman"/>
                <w:sz w:val="20"/>
                <w:szCs w:val="20"/>
              </w:rPr>
            </w:pPr>
            <w:r w:rsidRPr="00F241E8">
              <w:rPr>
                <w:rFonts w:ascii="Times New Roman" w:hAnsi="Times New Roman" w:cs="Times New Roman"/>
                <w:sz w:val="20"/>
                <w:szCs w:val="20"/>
              </w:rPr>
              <w:t>(часовой)</w:t>
            </w:r>
          </w:p>
        </w:tc>
        <w:tc>
          <w:tcPr>
            <w:tcW w:w="2268" w:type="dxa"/>
            <w:tcBorders>
              <w:top w:val="single" w:sz="4" w:space="0" w:color="auto"/>
              <w:left w:val="single" w:sz="4" w:space="0" w:color="auto"/>
              <w:bottom w:val="single" w:sz="4" w:space="0" w:color="auto"/>
              <w:right w:val="single" w:sz="4" w:space="0" w:color="auto"/>
            </w:tcBorders>
            <w:vAlign w:val="center"/>
          </w:tcPr>
          <w:p w:rsidR="00F241E8" w:rsidRDefault="00DA4068" w:rsidP="00F241E8">
            <w:pPr>
              <w:autoSpaceDE w:val="0"/>
              <w:autoSpaceDN w:val="0"/>
              <w:adjustRightInd w:val="0"/>
              <w:spacing w:after="0" w:line="240" w:lineRule="auto"/>
              <w:jc w:val="center"/>
              <w:rPr>
                <w:rFonts w:ascii="Times New Roman" w:hAnsi="Times New Roman" w:cs="Times New Roman"/>
                <w:sz w:val="20"/>
                <w:szCs w:val="20"/>
              </w:rPr>
            </w:pPr>
            <w:r w:rsidRPr="00F241E8">
              <w:rPr>
                <w:rFonts w:ascii="Times New Roman" w:hAnsi="Times New Roman" w:cs="Times New Roman"/>
                <w:sz w:val="20"/>
                <w:szCs w:val="20"/>
              </w:rPr>
              <w:t xml:space="preserve">Максимальный расход сточных вод </w:t>
            </w:r>
          </w:p>
          <w:p w:rsidR="00DA4068" w:rsidRPr="00F241E8" w:rsidRDefault="00DA4068" w:rsidP="00F241E8">
            <w:pPr>
              <w:autoSpaceDE w:val="0"/>
              <w:autoSpaceDN w:val="0"/>
              <w:adjustRightInd w:val="0"/>
              <w:spacing w:after="0" w:line="240" w:lineRule="auto"/>
              <w:jc w:val="center"/>
              <w:rPr>
                <w:rFonts w:ascii="Times New Roman" w:hAnsi="Times New Roman" w:cs="Times New Roman"/>
                <w:sz w:val="20"/>
                <w:szCs w:val="20"/>
              </w:rPr>
            </w:pPr>
            <w:r w:rsidRPr="00F241E8">
              <w:rPr>
                <w:rFonts w:ascii="Times New Roman" w:hAnsi="Times New Roman" w:cs="Times New Roman"/>
                <w:sz w:val="20"/>
                <w:szCs w:val="20"/>
              </w:rPr>
              <w:t>(секундный)</w:t>
            </w:r>
          </w:p>
        </w:tc>
      </w:tr>
      <w:tr w:rsidR="00DD1321" w:rsidRPr="00482F77" w:rsidTr="007C110D">
        <w:tc>
          <w:tcPr>
            <w:tcW w:w="5387" w:type="dxa"/>
            <w:tcBorders>
              <w:top w:val="single" w:sz="4" w:space="0" w:color="auto"/>
              <w:left w:val="single" w:sz="4" w:space="0" w:color="auto"/>
              <w:bottom w:val="single" w:sz="4" w:space="0" w:color="auto"/>
              <w:right w:val="single" w:sz="4" w:space="0" w:color="auto"/>
            </w:tcBorders>
          </w:tcPr>
          <w:p w:rsidR="00DD1321" w:rsidRPr="003100E6" w:rsidRDefault="00DD1321" w:rsidP="00DD1321">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D1321" w:rsidRPr="00DA4068" w:rsidRDefault="00DD1321" w:rsidP="00DD1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0240C4">
              <w:rPr>
                <w:rFonts w:ascii="Times New Roman" w:hAnsi="Times New Roman" w:cs="Times New Roman"/>
                <w:sz w:val="20"/>
                <w:szCs w:val="20"/>
              </w:rPr>
              <w:t xml:space="preserve"> м3/час</w:t>
            </w:r>
          </w:p>
        </w:tc>
        <w:tc>
          <w:tcPr>
            <w:tcW w:w="2268" w:type="dxa"/>
            <w:tcBorders>
              <w:top w:val="single" w:sz="4" w:space="0" w:color="auto"/>
              <w:left w:val="single" w:sz="4" w:space="0" w:color="auto"/>
              <w:bottom w:val="single" w:sz="4" w:space="0" w:color="auto"/>
              <w:right w:val="single" w:sz="4" w:space="0" w:color="auto"/>
            </w:tcBorders>
            <w:vAlign w:val="center"/>
          </w:tcPr>
          <w:p w:rsidR="00DD1321" w:rsidRPr="00DA4068" w:rsidRDefault="00DD1321" w:rsidP="00DD1321">
            <w:pPr>
              <w:autoSpaceDE w:val="0"/>
              <w:autoSpaceDN w:val="0"/>
              <w:adjustRightInd w:val="0"/>
              <w:spacing w:after="0" w:line="240" w:lineRule="auto"/>
              <w:jc w:val="center"/>
              <w:rPr>
                <w:rFonts w:ascii="Times New Roman" w:hAnsi="Times New Roman" w:cs="Times New Roman"/>
                <w:sz w:val="20"/>
                <w:szCs w:val="20"/>
              </w:rPr>
            </w:pPr>
            <w:r w:rsidRPr="00DA4068">
              <w:rPr>
                <w:rFonts w:ascii="Times New Roman" w:hAnsi="Times New Roman" w:cs="Times New Roman"/>
                <w:sz w:val="20"/>
                <w:szCs w:val="20"/>
              </w:rPr>
              <w:t>СНиП</w:t>
            </w:r>
          </w:p>
        </w:tc>
      </w:tr>
    </w:tbl>
    <w:p w:rsidR="00DA4068" w:rsidRDefault="00DA4068" w:rsidP="00DA4068">
      <w:pPr>
        <w:pStyle w:val="ConsPlusNonformat"/>
        <w:jc w:val="both"/>
      </w:pPr>
    </w:p>
    <w:p w:rsidR="000842EC" w:rsidRDefault="003100E6" w:rsidP="002174F4">
      <w:pPr>
        <w:autoSpaceDE w:val="0"/>
        <w:autoSpaceDN w:val="0"/>
        <w:adjustRightInd w:val="0"/>
        <w:spacing w:after="0" w:line="240" w:lineRule="auto"/>
        <w:jc w:val="both"/>
        <w:rPr>
          <w:rFonts w:ascii="Times New Roman" w:hAnsi="Times New Roman" w:cs="Times New Roman"/>
          <w:sz w:val="20"/>
          <w:szCs w:val="20"/>
        </w:rPr>
      </w:pPr>
      <w:r w:rsidRPr="003100E6">
        <w:rPr>
          <w:rFonts w:ascii="Times New Roman" w:hAnsi="Times New Roman" w:cs="Times New Roman"/>
          <w:sz w:val="20"/>
          <w:szCs w:val="20"/>
        </w:rPr>
        <w:t xml:space="preserve">   </w:t>
      </w:r>
    </w:p>
    <w:p w:rsidR="003100E6" w:rsidRDefault="003100E6" w:rsidP="002174F4">
      <w:pPr>
        <w:autoSpaceDE w:val="0"/>
        <w:autoSpaceDN w:val="0"/>
        <w:adjustRightInd w:val="0"/>
        <w:spacing w:after="0" w:line="240" w:lineRule="auto"/>
        <w:jc w:val="both"/>
        <w:rPr>
          <w:rFonts w:ascii="Times New Roman" w:hAnsi="Times New Roman" w:cs="Times New Roman"/>
          <w:sz w:val="20"/>
          <w:szCs w:val="20"/>
        </w:rPr>
      </w:pPr>
      <w:r w:rsidRPr="003100E6">
        <w:rPr>
          <w:rFonts w:ascii="Times New Roman" w:hAnsi="Times New Roman" w:cs="Times New Roman"/>
          <w:sz w:val="20"/>
          <w:szCs w:val="20"/>
        </w:rPr>
        <w:t>Режим установлен на период с _________ 20__ г. по ____________ 20__ г.</w:t>
      </w:r>
    </w:p>
    <w:p w:rsidR="000842EC" w:rsidRPr="003100E6" w:rsidRDefault="000842EC" w:rsidP="002174F4">
      <w:pPr>
        <w:autoSpaceDE w:val="0"/>
        <w:autoSpaceDN w:val="0"/>
        <w:adjustRightInd w:val="0"/>
        <w:spacing w:after="0" w:line="240" w:lineRule="auto"/>
        <w:jc w:val="both"/>
        <w:rPr>
          <w:rFonts w:ascii="Times New Roman" w:hAnsi="Times New Roman" w:cs="Times New Roman"/>
          <w:sz w:val="20"/>
          <w:szCs w:val="20"/>
        </w:rPr>
      </w:pPr>
    </w:p>
    <w:p w:rsidR="003100E6" w:rsidRPr="003100E6" w:rsidRDefault="003100E6" w:rsidP="00F04209">
      <w:pPr>
        <w:autoSpaceDE w:val="0"/>
        <w:autoSpaceDN w:val="0"/>
        <w:adjustRightInd w:val="0"/>
        <w:spacing w:after="0" w:line="240" w:lineRule="auto"/>
        <w:jc w:val="both"/>
        <w:rPr>
          <w:rFonts w:ascii="Times New Roman" w:hAnsi="Times New Roman" w:cs="Times New Roman"/>
          <w:sz w:val="20"/>
          <w:szCs w:val="20"/>
        </w:rPr>
      </w:pPr>
      <w:r w:rsidRPr="003100E6">
        <w:rPr>
          <w:rFonts w:ascii="Times New Roman" w:hAnsi="Times New Roman" w:cs="Times New Roman"/>
          <w:sz w:val="20"/>
          <w:szCs w:val="20"/>
        </w:rPr>
        <w:t xml:space="preserve">   Допустимые перерывы в продолжительности приема сточных вод: </w:t>
      </w:r>
      <w:r w:rsidRPr="003100E6">
        <w:rPr>
          <w:rFonts w:ascii="Times New Roman" w:hAnsi="Times New Roman" w:cs="Times New Roman"/>
          <w:sz w:val="20"/>
          <w:szCs w:val="20"/>
          <w:u w:val="single"/>
        </w:rPr>
        <w:t>без перерывов (за исключением случаев, установленных законодательством РФ)</w:t>
      </w:r>
      <w:r w:rsidRPr="003100E6">
        <w:rPr>
          <w:rFonts w:ascii="Times New Roman" w:hAnsi="Times New Roman" w:cs="Times New Roman"/>
          <w:sz w:val="20"/>
          <w:szCs w:val="20"/>
        </w:rPr>
        <w:t>.</w:t>
      </w:r>
    </w:p>
    <w:p w:rsidR="003100E6" w:rsidRPr="003100E6" w:rsidRDefault="003100E6" w:rsidP="003100E6">
      <w:pPr>
        <w:pStyle w:val="ConsPlusNonformat"/>
        <w:rPr>
          <w:rFonts w:ascii="Times New Roman" w:hAnsi="Times New Roman" w:cs="Times New Roman"/>
        </w:rPr>
      </w:pPr>
    </w:p>
    <w:p w:rsidR="003100E6" w:rsidRPr="003100E6" w:rsidRDefault="003100E6" w:rsidP="003100E6">
      <w:pPr>
        <w:autoSpaceDE w:val="0"/>
        <w:autoSpaceDN w:val="0"/>
        <w:adjustRightInd w:val="0"/>
        <w:jc w:val="both"/>
        <w:rPr>
          <w:rFonts w:ascii="Times New Roman" w:hAnsi="Times New Roman" w:cs="Times New Roman"/>
          <w:sz w:val="20"/>
          <w:szCs w:val="20"/>
        </w:rPr>
      </w:pPr>
    </w:p>
    <w:tbl>
      <w:tblPr>
        <w:tblW w:w="0" w:type="auto"/>
        <w:tblLook w:val="04A0" w:firstRow="1" w:lastRow="0" w:firstColumn="1" w:lastColumn="0" w:noHBand="0" w:noVBand="1"/>
      </w:tblPr>
      <w:tblGrid>
        <w:gridCol w:w="5721"/>
        <w:gridCol w:w="3634"/>
      </w:tblGrid>
      <w:tr w:rsidR="00F04209" w:rsidRPr="003100E6" w:rsidTr="002174F4">
        <w:tc>
          <w:tcPr>
            <w:tcW w:w="5855" w:type="dxa"/>
            <w:hideMark/>
          </w:tcPr>
          <w:p w:rsidR="00F04209" w:rsidRPr="003100E6" w:rsidRDefault="00F04209" w:rsidP="00A61497">
            <w:pPr>
              <w:autoSpaceDE w:val="0"/>
              <w:autoSpaceDN w:val="0"/>
              <w:adjustRightInd w:val="0"/>
              <w:spacing w:after="0" w:line="240" w:lineRule="auto"/>
              <w:rPr>
                <w:rFonts w:ascii="Times New Roman" w:hAnsi="Times New Roman" w:cs="Times New Roman"/>
                <w:b/>
                <w:sz w:val="20"/>
                <w:szCs w:val="20"/>
              </w:rPr>
            </w:pPr>
            <w:r w:rsidRPr="003100E6">
              <w:rPr>
                <w:rFonts w:ascii="Times New Roman" w:hAnsi="Times New Roman" w:cs="Times New Roman"/>
                <w:b/>
                <w:sz w:val="20"/>
                <w:szCs w:val="20"/>
              </w:rPr>
              <w:t>Ресурсоснабжающая организация</w:t>
            </w:r>
          </w:p>
        </w:tc>
        <w:tc>
          <w:tcPr>
            <w:tcW w:w="3716" w:type="dxa"/>
            <w:hideMark/>
          </w:tcPr>
          <w:p w:rsidR="00F04209" w:rsidRPr="003100E6" w:rsidRDefault="00F04209" w:rsidP="00A61497">
            <w:pPr>
              <w:autoSpaceDE w:val="0"/>
              <w:autoSpaceDN w:val="0"/>
              <w:adjustRightInd w:val="0"/>
              <w:spacing w:after="0" w:line="240" w:lineRule="auto"/>
              <w:rPr>
                <w:rFonts w:ascii="Times New Roman" w:hAnsi="Times New Roman" w:cs="Times New Roman"/>
                <w:b/>
                <w:sz w:val="20"/>
                <w:szCs w:val="20"/>
              </w:rPr>
            </w:pPr>
            <w:r w:rsidRPr="003100E6">
              <w:rPr>
                <w:rFonts w:ascii="Times New Roman" w:hAnsi="Times New Roman" w:cs="Times New Roman"/>
                <w:b/>
                <w:sz w:val="20"/>
                <w:szCs w:val="20"/>
              </w:rPr>
              <w:t>Исполнитель</w:t>
            </w:r>
          </w:p>
        </w:tc>
      </w:tr>
      <w:tr w:rsidR="00F04209" w:rsidRPr="003100E6" w:rsidTr="002174F4">
        <w:tc>
          <w:tcPr>
            <w:tcW w:w="5855" w:type="dxa"/>
          </w:tcPr>
          <w:p w:rsidR="00F04209" w:rsidRDefault="00F04209" w:rsidP="00A61497">
            <w:pPr>
              <w:autoSpaceDE w:val="0"/>
              <w:autoSpaceDN w:val="0"/>
              <w:adjustRightInd w:val="0"/>
              <w:spacing w:after="0" w:line="240" w:lineRule="auto"/>
              <w:rPr>
                <w:rFonts w:ascii="Times New Roman" w:hAnsi="Times New Roman" w:cs="Times New Roman"/>
                <w:sz w:val="20"/>
                <w:szCs w:val="20"/>
              </w:rPr>
            </w:pPr>
          </w:p>
          <w:p w:rsidR="00F04209" w:rsidRPr="003100E6" w:rsidRDefault="00F04209" w:rsidP="00A61497">
            <w:pPr>
              <w:autoSpaceDE w:val="0"/>
              <w:autoSpaceDN w:val="0"/>
              <w:adjustRightInd w:val="0"/>
              <w:spacing w:after="0" w:line="240" w:lineRule="auto"/>
              <w:rPr>
                <w:rFonts w:ascii="Times New Roman" w:hAnsi="Times New Roman" w:cs="Times New Roman"/>
                <w:sz w:val="20"/>
                <w:szCs w:val="20"/>
              </w:rPr>
            </w:pPr>
          </w:p>
          <w:p w:rsidR="00F04209" w:rsidRPr="003100E6" w:rsidRDefault="00F04209" w:rsidP="00A61497">
            <w:pPr>
              <w:autoSpaceDE w:val="0"/>
              <w:autoSpaceDN w:val="0"/>
              <w:adjustRightInd w:val="0"/>
              <w:spacing w:after="0" w:line="240" w:lineRule="auto"/>
              <w:rPr>
                <w:rFonts w:ascii="Times New Roman" w:hAnsi="Times New Roman" w:cs="Times New Roman"/>
                <w:sz w:val="20"/>
                <w:szCs w:val="20"/>
              </w:rPr>
            </w:pPr>
            <w:r w:rsidRPr="000139B1">
              <w:rPr>
                <w:rFonts w:ascii="Times New Roman" w:hAnsi="Times New Roman" w:cs="Times New Roman"/>
                <w:sz w:val="20"/>
                <w:szCs w:val="20"/>
              </w:rPr>
              <w:t xml:space="preserve">__________________ </w:t>
            </w:r>
            <w:r w:rsidR="002B29DF">
              <w:rPr>
                <w:rFonts w:ascii="Times New Roman" w:hAnsi="Times New Roman" w:cs="Times New Roman"/>
                <w:sz w:val="20"/>
                <w:szCs w:val="20"/>
              </w:rPr>
              <w:t>Ю.В. Лебедева</w:t>
            </w:r>
          </w:p>
        </w:tc>
        <w:tc>
          <w:tcPr>
            <w:tcW w:w="3716" w:type="dxa"/>
          </w:tcPr>
          <w:p w:rsidR="00F04209" w:rsidRDefault="00F04209" w:rsidP="00A61497">
            <w:pPr>
              <w:autoSpaceDE w:val="0"/>
              <w:autoSpaceDN w:val="0"/>
              <w:adjustRightInd w:val="0"/>
              <w:spacing w:after="0" w:line="240" w:lineRule="auto"/>
              <w:rPr>
                <w:rFonts w:ascii="Times New Roman" w:hAnsi="Times New Roman" w:cs="Times New Roman"/>
                <w:sz w:val="20"/>
                <w:szCs w:val="20"/>
              </w:rPr>
            </w:pPr>
          </w:p>
          <w:p w:rsidR="00F04209" w:rsidRPr="003100E6" w:rsidRDefault="00F04209" w:rsidP="00A61497">
            <w:pPr>
              <w:autoSpaceDE w:val="0"/>
              <w:autoSpaceDN w:val="0"/>
              <w:adjustRightInd w:val="0"/>
              <w:spacing w:after="0" w:line="240" w:lineRule="auto"/>
              <w:rPr>
                <w:rFonts w:ascii="Times New Roman" w:hAnsi="Times New Roman" w:cs="Times New Roman"/>
                <w:sz w:val="20"/>
                <w:szCs w:val="20"/>
              </w:rPr>
            </w:pPr>
          </w:p>
          <w:p w:rsidR="00F04209" w:rsidRPr="003100E6" w:rsidRDefault="00F04209" w:rsidP="00465FED">
            <w:pPr>
              <w:autoSpaceDE w:val="0"/>
              <w:autoSpaceDN w:val="0"/>
              <w:adjustRightInd w:val="0"/>
              <w:spacing w:after="0" w:line="240" w:lineRule="auto"/>
              <w:rPr>
                <w:rFonts w:ascii="Times New Roman" w:hAnsi="Times New Roman" w:cs="Times New Roman"/>
                <w:sz w:val="20"/>
                <w:szCs w:val="20"/>
              </w:rPr>
            </w:pPr>
          </w:p>
        </w:tc>
      </w:tr>
    </w:tbl>
    <w:p w:rsidR="003100E6" w:rsidRPr="003100E6" w:rsidRDefault="003100E6" w:rsidP="003100E6">
      <w:pPr>
        <w:widowControl w:val="0"/>
        <w:tabs>
          <w:tab w:val="left" w:pos="709"/>
          <w:tab w:val="left" w:pos="1620"/>
        </w:tabs>
        <w:autoSpaceDE w:val="0"/>
        <w:autoSpaceDN w:val="0"/>
        <w:adjustRightInd w:val="0"/>
        <w:jc w:val="center"/>
        <w:rPr>
          <w:rFonts w:ascii="Times New Roman" w:hAnsi="Times New Roman" w:cs="Times New Roman"/>
          <w:b/>
          <w:bCs/>
          <w:sz w:val="20"/>
          <w:szCs w:val="20"/>
        </w:rPr>
      </w:pPr>
    </w:p>
    <w:p w:rsidR="003100E6" w:rsidRPr="003100E6" w:rsidRDefault="003100E6" w:rsidP="003100E6">
      <w:pPr>
        <w:widowControl w:val="0"/>
        <w:tabs>
          <w:tab w:val="left" w:pos="709"/>
          <w:tab w:val="left" w:pos="1620"/>
        </w:tabs>
        <w:autoSpaceDE w:val="0"/>
        <w:autoSpaceDN w:val="0"/>
        <w:adjustRightInd w:val="0"/>
        <w:jc w:val="center"/>
        <w:rPr>
          <w:rFonts w:ascii="Times New Roman" w:hAnsi="Times New Roman" w:cs="Times New Roman"/>
          <w:b/>
          <w:bCs/>
          <w:sz w:val="20"/>
          <w:szCs w:val="20"/>
        </w:rPr>
      </w:pPr>
    </w:p>
    <w:p w:rsidR="003100E6" w:rsidRPr="003100E6" w:rsidRDefault="003100E6" w:rsidP="003100E6">
      <w:pPr>
        <w:widowControl w:val="0"/>
        <w:tabs>
          <w:tab w:val="left" w:pos="709"/>
          <w:tab w:val="left" w:pos="1620"/>
        </w:tabs>
        <w:autoSpaceDE w:val="0"/>
        <w:autoSpaceDN w:val="0"/>
        <w:adjustRightInd w:val="0"/>
        <w:jc w:val="center"/>
        <w:rPr>
          <w:rFonts w:ascii="Times New Roman" w:hAnsi="Times New Roman" w:cs="Times New Roman"/>
          <w:b/>
          <w:bCs/>
          <w:sz w:val="20"/>
          <w:szCs w:val="20"/>
        </w:rPr>
      </w:pPr>
    </w:p>
    <w:p w:rsidR="003100E6" w:rsidRPr="003100E6" w:rsidRDefault="003100E6" w:rsidP="003100E6">
      <w:pPr>
        <w:widowControl w:val="0"/>
        <w:tabs>
          <w:tab w:val="left" w:pos="709"/>
          <w:tab w:val="left" w:pos="1620"/>
        </w:tabs>
        <w:autoSpaceDE w:val="0"/>
        <w:autoSpaceDN w:val="0"/>
        <w:adjustRightInd w:val="0"/>
        <w:jc w:val="center"/>
        <w:rPr>
          <w:rFonts w:ascii="Times New Roman" w:hAnsi="Times New Roman" w:cs="Times New Roman"/>
          <w:b/>
          <w:bCs/>
          <w:sz w:val="20"/>
          <w:szCs w:val="20"/>
        </w:rPr>
      </w:pPr>
    </w:p>
    <w:p w:rsidR="003100E6" w:rsidRPr="003100E6" w:rsidRDefault="003100E6" w:rsidP="003100E6">
      <w:pPr>
        <w:widowControl w:val="0"/>
        <w:tabs>
          <w:tab w:val="left" w:pos="709"/>
          <w:tab w:val="left" w:pos="1620"/>
        </w:tabs>
        <w:autoSpaceDE w:val="0"/>
        <w:autoSpaceDN w:val="0"/>
        <w:adjustRightInd w:val="0"/>
        <w:jc w:val="center"/>
        <w:rPr>
          <w:rFonts w:ascii="Times New Roman" w:hAnsi="Times New Roman" w:cs="Times New Roman"/>
          <w:b/>
          <w:bCs/>
          <w:sz w:val="20"/>
          <w:szCs w:val="20"/>
        </w:rPr>
      </w:pPr>
    </w:p>
    <w:p w:rsidR="003100E6" w:rsidRPr="003100E6" w:rsidRDefault="003100E6" w:rsidP="003100E6">
      <w:pPr>
        <w:widowControl w:val="0"/>
        <w:tabs>
          <w:tab w:val="left" w:pos="709"/>
          <w:tab w:val="left" w:pos="1620"/>
        </w:tabs>
        <w:autoSpaceDE w:val="0"/>
        <w:autoSpaceDN w:val="0"/>
        <w:adjustRightInd w:val="0"/>
        <w:jc w:val="center"/>
        <w:rPr>
          <w:rFonts w:ascii="Times New Roman" w:hAnsi="Times New Roman" w:cs="Times New Roman"/>
          <w:b/>
          <w:bCs/>
          <w:sz w:val="20"/>
          <w:szCs w:val="20"/>
        </w:rPr>
      </w:pPr>
    </w:p>
    <w:p w:rsidR="003100E6" w:rsidRPr="003100E6" w:rsidRDefault="003100E6" w:rsidP="003100E6">
      <w:pPr>
        <w:widowControl w:val="0"/>
        <w:tabs>
          <w:tab w:val="left" w:pos="709"/>
          <w:tab w:val="left" w:pos="1620"/>
        </w:tabs>
        <w:autoSpaceDE w:val="0"/>
        <w:autoSpaceDN w:val="0"/>
        <w:adjustRightInd w:val="0"/>
        <w:jc w:val="center"/>
        <w:rPr>
          <w:rFonts w:ascii="Times New Roman" w:hAnsi="Times New Roman" w:cs="Times New Roman"/>
          <w:b/>
          <w:bCs/>
          <w:sz w:val="20"/>
          <w:szCs w:val="20"/>
        </w:rPr>
      </w:pPr>
    </w:p>
    <w:p w:rsidR="003100E6" w:rsidRPr="003100E6" w:rsidRDefault="003100E6" w:rsidP="003100E6">
      <w:pPr>
        <w:widowControl w:val="0"/>
        <w:tabs>
          <w:tab w:val="left" w:pos="709"/>
          <w:tab w:val="left" w:pos="1620"/>
        </w:tabs>
        <w:autoSpaceDE w:val="0"/>
        <w:autoSpaceDN w:val="0"/>
        <w:adjustRightInd w:val="0"/>
        <w:jc w:val="center"/>
        <w:rPr>
          <w:rFonts w:ascii="Times New Roman" w:hAnsi="Times New Roman" w:cs="Times New Roman"/>
          <w:b/>
          <w:bCs/>
          <w:sz w:val="20"/>
          <w:szCs w:val="20"/>
        </w:rPr>
      </w:pPr>
    </w:p>
    <w:p w:rsidR="003100E6" w:rsidRPr="003100E6" w:rsidRDefault="003100E6" w:rsidP="003100E6">
      <w:pPr>
        <w:widowControl w:val="0"/>
        <w:tabs>
          <w:tab w:val="left" w:pos="709"/>
          <w:tab w:val="left" w:pos="1620"/>
        </w:tabs>
        <w:autoSpaceDE w:val="0"/>
        <w:autoSpaceDN w:val="0"/>
        <w:adjustRightInd w:val="0"/>
        <w:jc w:val="center"/>
        <w:rPr>
          <w:rFonts w:ascii="Times New Roman" w:hAnsi="Times New Roman" w:cs="Times New Roman"/>
          <w:b/>
          <w:bCs/>
          <w:sz w:val="20"/>
          <w:szCs w:val="20"/>
        </w:rPr>
      </w:pPr>
    </w:p>
    <w:p w:rsidR="003100E6" w:rsidRPr="003100E6" w:rsidRDefault="003100E6" w:rsidP="003100E6">
      <w:pPr>
        <w:widowControl w:val="0"/>
        <w:tabs>
          <w:tab w:val="left" w:pos="709"/>
          <w:tab w:val="left" w:pos="1620"/>
        </w:tabs>
        <w:autoSpaceDE w:val="0"/>
        <w:autoSpaceDN w:val="0"/>
        <w:adjustRightInd w:val="0"/>
        <w:jc w:val="center"/>
        <w:rPr>
          <w:rFonts w:ascii="Times New Roman" w:hAnsi="Times New Roman" w:cs="Times New Roman"/>
          <w:b/>
          <w:bCs/>
          <w:sz w:val="20"/>
          <w:szCs w:val="20"/>
        </w:rPr>
      </w:pPr>
    </w:p>
    <w:p w:rsidR="003100E6" w:rsidRPr="003100E6" w:rsidRDefault="003100E6" w:rsidP="003100E6">
      <w:pPr>
        <w:widowControl w:val="0"/>
        <w:tabs>
          <w:tab w:val="left" w:pos="709"/>
          <w:tab w:val="left" w:pos="1620"/>
        </w:tabs>
        <w:autoSpaceDE w:val="0"/>
        <w:autoSpaceDN w:val="0"/>
        <w:adjustRightInd w:val="0"/>
        <w:jc w:val="center"/>
        <w:rPr>
          <w:rFonts w:ascii="Times New Roman" w:hAnsi="Times New Roman" w:cs="Times New Roman"/>
          <w:b/>
          <w:bCs/>
          <w:sz w:val="20"/>
          <w:szCs w:val="20"/>
        </w:rPr>
      </w:pPr>
    </w:p>
    <w:p w:rsidR="003100E6" w:rsidRPr="00F04209" w:rsidRDefault="006407C6" w:rsidP="00C607F0">
      <w:pPr>
        <w:autoSpaceDE w:val="0"/>
        <w:autoSpaceDN w:val="0"/>
        <w:adjustRightInd w:val="0"/>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br w:type="page"/>
      </w:r>
      <w:r w:rsidR="003100E6" w:rsidRPr="00F04209">
        <w:rPr>
          <w:rFonts w:ascii="Times New Roman" w:hAnsi="Times New Roman" w:cs="Times New Roman"/>
          <w:bCs/>
          <w:sz w:val="20"/>
          <w:szCs w:val="20"/>
        </w:rPr>
        <w:t>Приложение № 5 к договору</w:t>
      </w:r>
    </w:p>
    <w:p w:rsidR="003100E6" w:rsidRPr="00F04209" w:rsidRDefault="003100E6" w:rsidP="00F04209">
      <w:pPr>
        <w:autoSpaceDE w:val="0"/>
        <w:autoSpaceDN w:val="0"/>
        <w:adjustRightInd w:val="0"/>
        <w:spacing w:after="0" w:line="240" w:lineRule="auto"/>
        <w:jc w:val="right"/>
        <w:rPr>
          <w:rFonts w:ascii="Times New Roman" w:hAnsi="Times New Roman" w:cs="Times New Roman"/>
          <w:bCs/>
          <w:sz w:val="20"/>
          <w:szCs w:val="20"/>
        </w:rPr>
      </w:pPr>
      <w:r w:rsidRPr="00F04209">
        <w:rPr>
          <w:rFonts w:ascii="Times New Roman" w:hAnsi="Times New Roman" w:cs="Times New Roman"/>
          <w:bCs/>
          <w:sz w:val="20"/>
          <w:szCs w:val="20"/>
        </w:rPr>
        <w:t>холодного водоснабжения и водоотведения</w:t>
      </w:r>
    </w:p>
    <w:p w:rsidR="003100E6" w:rsidRPr="00F04209" w:rsidRDefault="008C7B42" w:rsidP="00F04209">
      <w:pPr>
        <w:autoSpaceDE w:val="0"/>
        <w:autoSpaceDN w:val="0"/>
        <w:adjustRightInd w:val="0"/>
        <w:spacing w:after="0" w:line="240" w:lineRule="auto"/>
        <w:jc w:val="right"/>
        <w:rPr>
          <w:rFonts w:ascii="Times New Roman" w:hAnsi="Times New Roman" w:cs="Times New Roman"/>
          <w:bCs/>
          <w:sz w:val="20"/>
          <w:szCs w:val="20"/>
        </w:rPr>
      </w:pPr>
      <w:r w:rsidRPr="00A678B7">
        <w:rPr>
          <w:rFonts w:ascii="Times New Roman" w:hAnsi="Times New Roman" w:cs="Times New Roman"/>
          <w:bCs/>
          <w:color w:val="000000"/>
          <w:sz w:val="20"/>
          <w:szCs w:val="20"/>
        </w:rPr>
        <w:t xml:space="preserve">№ </w:t>
      </w:r>
      <w:r w:rsidR="00276C72" w:rsidRPr="00FA5D7A">
        <w:rPr>
          <w:rFonts w:ascii="Times New Roman" w:hAnsi="Times New Roman" w:cs="Times New Roman"/>
          <w:bCs/>
          <w:color w:val="000000"/>
          <w:sz w:val="20"/>
          <w:szCs w:val="20"/>
        </w:rPr>
        <w:t>ДЮ-</w:t>
      </w:r>
      <w:r w:rsidR="009863D8">
        <w:rPr>
          <w:rFonts w:ascii="Times New Roman" w:hAnsi="Times New Roman" w:cs="Times New Roman"/>
          <w:bCs/>
          <w:color w:val="000000"/>
          <w:sz w:val="20"/>
          <w:szCs w:val="20"/>
        </w:rPr>
        <w:t xml:space="preserve">          </w:t>
      </w:r>
      <w:r w:rsidR="00276C72" w:rsidRPr="00FA5D7A">
        <w:rPr>
          <w:rFonts w:ascii="Times New Roman" w:hAnsi="Times New Roman" w:cs="Times New Roman"/>
          <w:bCs/>
          <w:color w:val="000000"/>
          <w:sz w:val="20"/>
          <w:szCs w:val="20"/>
        </w:rPr>
        <w:t>-19/КВГ</w:t>
      </w:r>
      <w:r w:rsidR="001E2A41">
        <w:rPr>
          <w:rFonts w:ascii="Times New Roman" w:hAnsi="Times New Roman" w:cs="Times New Roman"/>
          <w:bCs/>
          <w:sz w:val="20"/>
          <w:szCs w:val="20"/>
        </w:rPr>
        <w:t xml:space="preserve"> </w:t>
      </w:r>
      <w:r w:rsidR="003100E6" w:rsidRPr="00F04209">
        <w:rPr>
          <w:rFonts w:ascii="Times New Roman" w:hAnsi="Times New Roman" w:cs="Times New Roman"/>
          <w:bCs/>
          <w:sz w:val="20"/>
          <w:szCs w:val="20"/>
        </w:rPr>
        <w:t>от _____________</w:t>
      </w:r>
    </w:p>
    <w:p w:rsidR="003100E6" w:rsidRPr="00666B98" w:rsidRDefault="003100E6" w:rsidP="00666B98">
      <w:pPr>
        <w:autoSpaceDE w:val="0"/>
        <w:autoSpaceDN w:val="0"/>
        <w:adjustRightInd w:val="0"/>
        <w:spacing w:after="0" w:line="240" w:lineRule="auto"/>
        <w:jc w:val="right"/>
        <w:rPr>
          <w:rFonts w:ascii="Times New Roman" w:hAnsi="Times New Roman" w:cs="Times New Roman"/>
          <w:sz w:val="20"/>
          <w:szCs w:val="20"/>
        </w:rPr>
      </w:pPr>
    </w:p>
    <w:p w:rsidR="003100E6" w:rsidRPr="00666B98" w:rsidRDefault="003100E6" w:rsidP="00666B98">
      <w:pPr>
        <w:autoSpaceDE w:val="0"/>
        <w:autoSpaceDN w:val="0"/>
        <w:adjustRightInd w:val="0"/>
        <w:spacing w:after="0" w:line="240" w:lineRule="auto"/>
        <w:jc w:val="center"/>
        <w:rPr>
          <w:rFonts w:ascii="Times New Roman" w:hAnsi="Times New Roman" w:cs="Times New Roman"/>
          <w:sz w:val="20"/>
          <w:szCs w:val="20"/>
        </w:rPr>
      </w:pPr>
    </w:p>
    <w:p w:rsidR="00666B98" w:rsidRPr="00CE42AD" w:rsidRDefault="00666B98" w:rsidP="00666B9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CE42AD">
        <w:rPr>
          <w:rFonts w:ascii="Times New Roman" w:hAnsi="Times New Roman" w:cs="Times New Roman"/>
          <w:color w:val="000000"/>
          <w:sz w:val="20"/>
          <w:szCs w:val="20"/>
        </w:rPr>
        <w:t>СВЕДЕНИЯ</w:t>
      </w:r>
    </w:p>
    <w:p w:rsidR="00666B98" w:rsidRPr="00CE42AD" w:rsidRDefault="00666B98" w:rsidP="00666B9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CE42AD">
        <w:rPr>
          <w:rFonts w:ascii="Times New Roman" w:hAnsi="Times New Roman" w:cs="Times New Roman"/>
          <w:color w:val="000000"/>
          <w:sz w:val="20"/>
          <w:szCs w:val="20"/>
        </w:rPr>
        <w:t>об узлах учета и приборах учета воды, сточных вод и местах</w:t>
      </w:r>
    </w:p>
    <w:p w:rsidR="00666B98" w:rsidRPr="00666B98" w:rsidRDefault="00666B98" w:rsidP="00666B98">
      <w:pPr>
        <w:widowControl w:val="0"/>
        <w:autoSpaceDE w:val="0"/>
        <w:autoSpaceDN w:val="0"/>
        <w:adjustRightInd w:val="0"/>
        <w:spacing w:after="0" w:line="240" w:lineRule="auto"/>
        <w:jc w:val="center"/>
        <w:rPr>
          <w:rFonts w:ascii="Times New Roman" w:hAnsi="Times New Roman" w:cs="Times New Roman"/>
          <w:color w:val="000000"/>
          <w:sz w:val="18"/>
          <w:szCs w:val="18"/>
        </w:rPr>
      </w:pPr>
      <w:r w:rsidRPr="00CE42AD">
        <w:rPr>
          <w:rFonts w:ascii="Times New Roman" w:hAnsi="Times New Roman" w:cs="Times New Roman"/>
          <w:color w:val="000000"/>
          <w:sz w:val="20"/>
          <w:szCs w:val="20"/>
        </w:rPr>
        <w:t>отбора проб воды, сточных вод</w:t>
      </w:r>
    </w:p>
    <w:p w:rsidR="00666B98" w:rsidRPr="00666B98" w:rsidRDefault="00666B98" w:rsidP="00666B98">
      <w:pPr>
        <w:widowControl w:val="0"/>
        <w:autoSpaceDE w:val="0"/>
        <w:autoSpaceDN w:val="0"/>
        <w:adjustRightInd w:val="0"/>
        <w:spacing w:after="0" w:line="240" w:lineRule="auto"/>
        <w:jc w:val="both"/>
        <w:rPr>
          <w:rFonts w:ascii="Times New Roman" w:eastAsia="Calibri" w:hAnsi="Times New Roman" w:cs="Times New Roman"/>
          <w:color w:val="000000"/>
          <w:sz w:val="18"/>
          <w:szCs w:val="18"/>
          <w:lang w:eastAsia="en-US"/>
        </w:rPr>
      </w:pPr>
    </w:p>
    <w:tbl>
      <w:tblPr>
        <w:tblW w:w="10098" w:type="dxa"/>
        <w:jc w:val="center"/>
        <w:tblCellSpacing w:w="5" w:type="nil"/>
        <w:tblLayout w:type="fixed"/>
        <w:tblCellMar>
          <w:left w:w="75" w:type="dxa"/>
          <w:right w:w="75" w:type="dxa"/>
        </w:tblCellMar>
        <w:tblLook w:val="0000" w:firstRow="0" w:lastRow="0" w:firstColumn="0" w:lastColumn="0" w:noHBand="0" w:noVBand="0"/>
      </w:tblPr>
      <w:tblGrid>
        <w:gridCol w:w="486"/>
        <w:gridCol w:w="3572"/>
        <w:gridCol w:w="2866"/>
        <w:gridCol w:w="3174"/>
      </w:tblGrid>
      <w:tr w:rsidR="00666B98" w:rsidRPr="0070154A" w:rsidTr="0033514F">
        <w:trPr>
          <w:tblCellSpacing w:w="5" w:type="nil"/>
          <w:jc w:val="center"/>
        </w:trPr>
        <w:tc>
          <w:tcPr>
            <w:tcW w:w="486" w:type="dxa"/>
            <w:tcBorders>
              <w:top w:val="single" w:sz="4" w:space="0" w:color="auto"/>
              <w:left w:val="single" w:sz="4" w:space="0" w:color="auto"/>
              <w:bottom w:val="single" w:sz="4" w:space="0" w:color="auto"/>
              <w:right w:val="single" w:sz="4" w:space="0" w:color="auto"/>
            </w:tcBorders>
          </w:tcPr>
          <w:p w:rsidR="00666B98" w:rsidRPr="0070154A" w:rsidRDefault="00666B98" w:rsidP="00666B98">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N п/п</w:t>
            </w:r>
          </w:p>
        </w:tc>
        <w:tc>
          <w:tcPr>
            <w:tcW w:w="3572" w:type="dxa"/>
            <w:tcBorders>
              <w:top w:val="single" w:sz="4" w:space="0" w:color="auto"/>
              <w:left w:val="single" w:sz="4" w:space="0" w:color="auto"/>
              <w:bottom w:val="single" w:sz="4" w:space="0" w:color="auto"/>
              <w:right w:val="single" w:sz="4" w:space="0" w:color="auto"/>
            </w:tcBorders>
          </w:tcPr>
          <w:p w:rsidR="00666B98" w:rsidRPr="0070154A" w:rsidRDefault="00666B98" w:rsidP="00666B98">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Показания приборов учета на начало подачи ресурса</w:t>
            </w:r>
          </w:p>
        </w:tc>
        <w:tc>
          <w:tcPr>
            <w:tcW w:w="2866" w:type="dxa"/>
            <w:tcBorders>
              <w:top w:val="single" w:sz="4" w:space="0" w:color="auto"/>
              <w:left w:val="single" w:sz="4" w:space="0" w:color="auto"/>
              <w:bottom w:val="single" w:sz="4" w:space="0" w:color="auto"/>
              <w:right w:val="single" w:sz="4" w:space="0" w:color="auto"/>
            </w:tcBorders>
          </w:tcPr>
          <w:p w:rsidR="00666B98" w:rsidRPr="0070154A" w:rsidRDefault="00666B98" w:rsidP="00666B98">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Дата опломбирования</w:t>
            </w:r>
          </w:p>
        </w:tc>
        <w:tc>
          <w:tcPr>
            <w:tcW w:w="3174" w:type="dxa"/>
            <w:tcBorders>
              <w:top w:val="single" w:sz="4" w:space="0" w:color="auto"/>
              <w:left w:val="single" w:sz="4" w:space="0" w:color="auto"/>
              <w:bottom w:val="single" w:sz="4" w:space="0" w:color="auto"/>
              <w:right w:val="single" w:sz="4" w:space="0" w:color="auto"/>
            </w:tcBorders>
          </w:tcPr>
          <w:p w:rsidR="00666B98" w:rsidRPr="0070154A" w:rsidRDefault="00666B98" w:rsidP="00666B98">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Дата очередной поверки</w:t>
            </w:r>
          </w:p>
        </w:tc>
      </w:tr>
      <w:tr w:rsidR="00666B98" w:rsidRPr="0070154A" w:rsidTr="0033514F">
        <w:trPr>
          <w:tblCellSpacing w:w="5" w:type="nil"/>
          <w:jc w:val="center"/>
        </w:trPr>
        <w:tc>
          <w:tcPr>
            <w:tcW w:w="486" w:type="dxa"/>
            <w:tcBorders>
              <w:top w:val="single" w:sz="4" w:space="0" w:color="auto"/>
              <w:left w:val="single" w:sz="4" w:space="0" w:color="auto"/>
              <w:bottom w:val="single" w:sz="4" w:space="0" w:color="auto"/>
              <w:right w:val="single" w:sz="4" w:space="0" w:color="auto"/>
            </w:tcBorders>
          </w:tcPr>
          <w:p w:rsidR="00666B98" w:rsidRPr="0070154A" w:rsidRDefault="00666B98" w:rsidP="00666B98">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1</w:t>
            </w:r>
          </w:p>
        </w:tc>
        <w:tc>
          <w:tcPr>
            <w:tcW w:w="3572" w:type="dxa"/>
            <w:tcBorders>
              <w:top w:val="single" w:sz="4" w:space="0" w:color="auto"/>
              <w:left w:val="single" w:sz="4" w:space="0" w:color="auto"/>
              <w:bottom w:val="single" w:sz="4" w:space="0" w:color="auto"/>
              <w:right w:val="single" w:sz="4" w:space="0" w:color="auto"/>
            </w:tcBorders>
          </w:tcPr>
          <w:p w:rsidR="00666B98" w:rsidRPr="0070154A" w:rsidRDefault="00666B98" w:rsidP="00666B98">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2</w:t>
            </w:r>
          </w:p>
        </w:tc>
        <w:tc>
          <w:tcPr>
            <w:tcW w:w="2866" w:type="dxa"/>
            <w:tcBorders>
              <w:top w:val="single" w:sz="4" w:space="0" w:color="auto"/>
              <w:left w:val="single" w:sz="4" w:space="0" w:color="auto"/>
              <w:bottom w:val="single" w:sz="4" w:space="0" w:color="auto"/>
              <w:right w:val="single" w:sz="4" w:space="0" w:color="auto"/>
            </w:tcBorders>
          </w:tcPr>
          <w:p w:rsidR="00666B98" w:rsidRPr="0070154A" w:rsidRDefault="00666B98" w:rsidP="00666B98">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3</w:t>
            </w:r>
          </w:p>
        </w:tc>
        <w:tc>
          <w:tcPr>
            <w:tcW w:w="3174" w:type="dxa"/>
            <w:tcBorders>
              <w:top w:val="single" w:sz="4" w:space="0" w:color="auto"/>
              <w:left w:val="single" w:sz="4" w:space="0" w:color="auto"/>
              <w:bottom w:val="single" w:sz="4" w:space="0" w:color="auto"/>
              <w:right w:val="single" w:sz="4" w:space="0" w:color="auto"/>
            </w:tcBorders>
          </w:tcPr>
          <w:p w:rsidR="00666B98" w:rsidRPr="0070154A" w:rsidRDefault="00666B98" w:rsidP="00666B98">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4</w:t>
            </w:r>
          </w:p>
        </w:tc>
      </w:tr>
      <w:tr w:rsidR="00D642BA" w:rsidRPr="0070154A" w:rsidTr="0033514F">
        <w:trPr>
          <w:tblCellSpacing w:w="5" w:type="nil"/>
          <w:jc w:val="center"/>
        </w:trPr>
        <w:tc>
          <w:tcPr>
            <w:tcW w:w="486" w:type="dxa"/>
            <w:tcBorders>
              <w:top w:val="single" w:sz="4" w:space="0" w:color="auto"/>
              <w:left w:val="single" w:sz="4" w:space="0" w:color="auto"/>
              <w:bottom w:val="single" w:sz="4" w:space="0" w:color="auto"/>
              <w:right w:val="single" w:sz="4" w:space="0" w:color="auto"/>
            </w:tcBorders>
          </w:tcPr>
          <w:p w:rsidR="00D642BA" w:rsidRPr="0070154A" w:rsidRDefault="00D642BA" w:rsidP="00666B98">
            <w:pPr>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1</w:t>
            </w:r>
          </w:p>
        </w:tc>
        <w:tc>
          <w:tcPr>
            <w:tcW w:w="3572" w:type="dxa"/>
            <w:tcBorders>
              <w:top w:val="single" w:sz="4" w:space="0" w:color="auto"/>
              <w:left w:val="single" w:sz="4" w:space="0" w:color="auto"/>
              <w:bottom w:val="single" w:sz="4" w:space="0" w:color="auto"/>
              <w:right w:val="single" w:sz="4" w:space="0" w:color="auto"/>
            </w:tcBorders>
          </w:tcPr>
          <w:p w:rsidR="00D642BA" w:rsidRPr="00C21EF7" w:rsidRDefault="000B04F1" w:rsidP="00D642BA">
            <w:pPr>
              <w:spacing w:after="0" w:line="240" w:lineRule="auto"/>
              <w:jc w:val="center"/>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 xml:space="preserve">                        м3</w:t>
            </w:r>
          </w:p>
        </w:tc>
        <w:tc>
          <w:tcPr>
            <w:tcW w:w="2866" w:type="dxa"/>
            <w:tcBorders>
              <w:top w:val="single" w:sz="4" w:space="0" w:color="auto"/>
              <w:left w:val="single" w:sz="4" w:space="0" w:color="auto"/>
              <w:bottom w:val="single" w:sz="4" w:space="0" w:color="auto"/>
              <w:right w:val="single" w:sz="4" w:space="0" w:color="auto"/>
            </w:tcBorders>
          </w:tcPr>
          <w:p w:rsidR="00D642BA" w:rsidRPr="0070154A" w:rsidRDefault="000B04F1" w:rsidP="00C643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 xml:space="preserve">        </w:t>
            </w:r>
            <w:r w:rsidR="00D642BA" w:rsidRPr="0070154A">
              <w:rPr>
                <w:rFonts w:ascii="Times New Roman" w:eastAsia="Calibri" w:hAnsi="Times New Roman" w:cs="Times New Roman"/>
                <w:color w:val="000000"/>
                <w:sz w:val="20"/>
                <w:szCs w:val="20"/>
                <w:lang w:eastAsia="en-US"/>
              </w:rPr>
              <w:t xml:space="preserve"> г.</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D642BA" w:rsidRPr="0070154A" w:rsidRDefault="00C64335" w:rsidP="00C6433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 xml:space="preserve">         </w:t>
            </w:r>
            <w:r w:rsidR="00D642BA" w:rsidRPr="0070154A">
              <w:rPr>
                <w:rFonts w:ascii="Times New Roman" w:eastAsia="Calibri" w:hAnsi="Times New Roman" w:cs="Times New Roman"/>
                <w:color w:val="000000"/>
                <w:sz w:val="20"/>
                <w:szCs w:val="20"/>
                <w:lang w:eastAsia="en-US"/>
              </w:rPr>
              <w:t>г.</w:t>
            </w:r>
          </w:p>
        </w:tc>
      </w:tr>
    </w:tbl>
    <w:p w:rsidR="00666B98" w:rsidRPr="00666B98" w:rsidRDefault="00666B98" w:rsidP="00666B98">
      <w:pPr>
        <w:widowControl w:val="0"/>
        <w:autoSpaceDE w:val="0"/>
        <w:autoSpaceDN w:val="0"/>
        <w:adjustRightInd w:val="0"/>
        <w:spacing w:after="0" w:line="240" w:lineRule="auto"/>
        <w:ind w:firstLine="540"/>
        <w:jc w:val="center"/>
        <w:rPr>
          <w:rFonts w:ascii="Times New Roman" w:eastAsia="Calibri" w:hAnsi="Times New Roman" w:cs="Times New Roman"/>
          <w:color w:val="000000"/>
          <w:sz w:val="18"/>
          <w:szCs w:val="18"/>
          <w:lang w:eastAsia="en-US"/>
        </w:rPr>
      </w:pPr>
    </w:p>
    <w:tbl>
      <w:tblPr>
        <w:tblW w:w="10103" w:type="dxa"/>
        <w:jc w:val="center"/>
        <w:tblCellSpacing w:w="5" w:type="nil"/>
        <w:tblLayout w:type="fixed"/>
        <w:tblCellMar>
          <w:left w:w="75" w:type="dxa"/>
          <w:right w:w="75" w:type="dxa"/>
        </w:tblCellMar>
        <w:tblLook w:val="0000" w:firstRow="0" w:lastRow="0" w:firstColumn="0" w:lastColumn="0" w:noHBand="0" w:noVBand="0"/>
      </w:tblPr>
      <w:tblGrid>
        <w:gridCol w:w="486"/>
        <w:gridCol w:w="3007"/>
        <w:gridCol w:w="1134"/>
        <w:gridCol w:w="3969"/>
        <w:gridCol w:w="1507"/>
      </w:tblGrid>
      <w:tr w:rsidR="00666B98" w:rsidRPr="0070154A" w:rsidTr="00EF1247">
        <w:trPr>
          <w:tblCellSpacing w:w="5" w:type="nil"/>
          <w:jc w:val="center"/>
        </w:trPr>
        <w:tc>
          <w:tcPr>
            <w:tcW w:w="486" w:type="dxa"/>
            <w:tcBorders>
              <w:top w:val="single" w:sz="4" w:space="0" w:color="auto"/>
              <w:left w:val="single" w:sz="4" w:space="0" w:color="auto"/>
              <w:bottom w:val="single" w:sz="4" w:space="0" w:color="auto"/>
              <w:right w:val="single" w:sz="4" w:space="0" w:color="auto"/>
            </w:tcBorders>
          </w:tcPr>
          <w:p w:rsidR="00666B98" w:rsidRPr="0070154A" w:rsidRDefault="00666B98" w:rsidP="00AC29B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N п/п</w:t>
            </w:r>
          </w:p>
        </w:tc>
        <w:tc>
          <w:tcPr>
            <w:tcW w:w="3007" w:type="dxa"/>
            <w:tcBorders>
              <w:top w:val="single" w:sz="4" w:space="0" w:color="auto"/>
              <w:left w:val="single" w:sz="4" w:space="0" w:color="auto"/>
              <w:bottom w:val="single" w:sz="4" w:space="0" w:color="auto"/>
              <w:right w:val="single" w:sz="4" w:space="0" w:color="auto"/>
            </w:tcBorders>
          </w:tcPr>
          <w:p w:rsidR="00666B98" w:rsidRPr="0070154A" w:rsidRDefault="00666B98" w:rsidP="00AC29B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Месторасположение узла учета</w:t>
            </w:r>
          </w:p>
        </w:tc>
        <w:tc>
          <w:tcPr>
            <w:tcW w:w="1134" w:type="dxa"/>
            <w:tcBorders>
              <w:top w:val="single" w:sz="4" w:space="0" w:color="auto"/>
              <w:left w:val="single" w:sz="4" w:space="0" w:color="auto"/>
              <w:bottom w:val="single" w:sz="4" w:space="0" w:color="auto"/>
              <w:right w:val="single" w:sz="4" w:space="0" w:color="auto"/>
            </w:tcBorders>
          </w:tcPr>
          <w:p w:rsidR="00666B98" w:rsidRPr="0070154A" w:rsidRDefault="00666B98" w:rsidP="00AC29B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Диаметр прибора учета, мм</w:t>
            </w:r>
          </w:p>
        </w:tc>
        <w:tc>
          <w:tcPr>
            <w:tcW w:w="3969" w:type="dxa"/>
            <w:tcBorders>
              <w:top w:val="single" w:sz="4" w:space="0" w:color="auto"/>
              <w:left w:val="single" w:sz="4" w:space="0" w:color="auto"/>
              <w:bottom w:val="single" w:sz="4" w:space="0" w:color="auto"/>
              <w:right w:val="single" w:sz="4" w:space="0" w:color="auto"/>
            </w:tcBorders>
          </w:tcPr>
          <w:p w:rsidR="00666B98" w:rsidRPr="0070154A" w:rsidRDefault="00666B98" w:rsidP="00AC29B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 xml:space="preserve">Марка и заводской </w:t>
            </w:r>
          </w:p>
          <w:p w:rsidR="00666B98" w:rsidRPr="0070154A" w:rsidRDefault="00666B98" w:rsidP="00AC29B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номер прибора учета</w:t>
            </w:r>
          </w:p>
        </w:tc>
        <w:tc>
          <w:tcPr>
            <w:tcW w:w="1507" w:type="dxa"/>
            <w:tcBorders>
              <w:top w:val="single" w:sz="4" w:space="0" w:color="auto"/>
              <w:left w:val="single" w:sz="4" w:space="0" w:color="auto"/>
              <w:bottom w:val="single" w:sz="4" w:space="0" w:color="auto"/>
              <w:right w:val="single" w:sz="4" w:space="0" w:color="auto"/>
            </w:tcBorders>
          </w:tcPr>
          <w:p w:rsidR="00666B98" w:rsidRPr="0070154A" w:rsidRDefault="00666B98" w:rsidP="00AC29B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Технический паспорт прилагается (указать количество листов)</w:t>
            </w:r>
          </w:p>
        </w:tc>
      </w:tr>
      <w:tr w:rsidR="00666B98" w:rsidRPr="0070154A" w:rsidTr="00EF1247">
        <w:trPr>
          <w:tblCellSpacing w:w="5" w:type="nil"/>
          <w:jc w:val="center"/>
        </w:trPr>
        <w:tc>
          <w:tcPr>
            <w:tcW w:w="486" w:type="dxa"/>
            <w:tcBorders>
              <w:top w:val="single" w:sz="4" w:space="0" w:color="auto"/>
              <w:left w:val="single" w:sz="4" w:space="0" w:color="auto"/>
              <w:bottom w:val="single" w:sz="4" w:space="0" w:color="auto"/>
              <w:right w:val="single" w:sz="4" w:space="0" w:color="auto"/>
            </w:tcBorders>
          </w:tcPr>
          <w:p w:rsidR="00666B98" w:rsidRPr="0070154A" w:rsidRDefault="00666B98" w:rsidP="00AC29B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1</w:t>
            </w:r>
          </w:p>
        </w:tc>
        <w:tc>
          <w:tcPr>
            <w:tcW w:w="3007" w:type="dxa"/>
            <w:tcBorders>
              <w:top w:val="single" w:sz="4" w:space="0" w:color="auto"/>
              <w:left w:val="single" w:sz="4" w:space="0" w:color="auto"/>
              <w:bottom w:val="single" w:sz="4" w:space="0" w:color="auto"/>
              <w:right w:val="single" w:sz="4" w:space="0" w:color="auto"/>
            </w:tcBorders>
          </w:tcPr>
          <w:p w:rsidR="00666B98" w:rsidRPr="0070154A" w:rsidRDefault="00666B98" w:rsidP="00AC29B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tcPr>
          <w:p w:rsidR="00666B98" w:rsidRPr="0070154A" w:rsidRDefault="00666B98" w:rsidP="00AC29B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3</w:t>
            </w:r>
          </w:p>
        </w:tc>
        <w:tc>
          <w:tcPr>
            <w:tcW w:w="3969" w:type="dxa"/>
            <w:tcBorders>
              <w:top w:val="single" w:sz="4" w:space="0" w:color="auto"/>
              <w:left w:val="single" w:sz="4" w:space="0" w:color="auto"/>
              <w:bottom w:val="single" w:sz="4" w:space="0" w:color="auto"/>
              <w:right w:val="single" w:sz="4" w:space="0" w:color="auto"/>
            </w:tcBorders>
          </w:tcPr>
          <w:p w:rsidR="00666B98" w:rsidRPr="0070154A" w:rsidRDefault="00666B98" w:rsidP="00AC29B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4</w:t>
            </w:r>
          </w:p>
        </w:tc>
        <w:tc>
          <w:tcPr>
            <w:tcW w:w="1507" w:type="dxa"/>
            <w:tcBorders>
              <w:top w:val="single" w:sz="4" w:space="0" w:color="auto"/>
              <w:left w:val="single" w:sz="4" w:space="0" w:color="auto"/>
              <w:bottom w:val="single" w:sz="4" w:space="0" w:color="auto"/>
              <w:right w:val="single" w:sz="4" w:space="0" w:color="auto"/>
            </w:tcBorders>
          </w:tcPr>
          <w:p w:rsidR="00666B98" w:rsidRPr="0070154A" w:rsidRDefault="00666B98" w:rsidP="00AC29B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5</w:t>
            </w:r>
          </w:p>
        </w:tc>
      </w:tr>
      <w:tr w:rsidR="00666B98" w:rsidRPr="0070154A" w:rsidTr="00EF1247">
        <w:trPr>
          <w:tblCellSpacing w:w="5" w:type="nil"/>
          <w:jc w:val="center"/>
        </w:trPr>
        <w:tc>
          <w:tcPr>
            <w:tcW w:w="486" w:type="dxa"/>
            <w:tcBorders>
              <w:top w:val="single" w:sz="4" w:space="0" w:color="auto"/>
              <w:left w:val="single" w:sz="4" w:space="0" w:color="auto"/>
              <w:bottom w:val="single" w:sz="4" w:space="0" w:color="auto"/>
              <w:right w:val="single" w:sz="4" w:space="0" w:color="auto"/>
            </w:tcBorders>
          </w:tcPr>
          <w:p w:rsidR="00666B98" w:rsidRDefault="00666B98" w:rsidP="00AC29B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1</w:t>
            </w:r>
          </w:p>
          <w:p w:rsidR="00C64335" w:rsidRDefault="00C64335" w:rsidP="00AC29B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p>
          <w:p w:rsidR="00C64335" w:rsidRDefault="00C64335" w:rsidP="00AC29B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p>
          <w:p w:rsidR="000842EC" w:rsidRDefault="000842EC" w:rsidP="00AC29B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p>
          <w:p w:rsidR="000842EC" w:rsidRDefault="000842EC" w:rsidP="00AC29B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p>
          <w:p w:rsidR="000842EC" w:rsidRDefault="000842EC" w:rsidP="00AC29B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p>
          <w:p w:rsidR="00373C54" w:rsidRPr="0070154A" w:rsidRDefault="00373C54" w:rsidP="00AC29B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p>
        </w:tc>
        <w:tc>
          <w:tcPr>
            <w:tcW w:w="3007" w:type="dxa"/>
            <w:tcBorders>
              <w:top w:val="single" w:sz="4" w:space="0" w:color="auto"/>
              <w:left w:val="single" w:sz="4" w:space="0" w:color="auto"/>
              <w:bottom w:val="single" w:sz="4" w:space="0" w:color="auto"/>
              <w:right w:val="single" w:sz="4" w:space="0" w:color="auto"/>
            </w:tcBorders>
          </w:tcPr>
          <w:p w:rsidR="00666B98" w:rsidRDefault="00522B94" w:rsidP="00AC29B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В</w:t>
            </w:r>
            <w:r w:rsidRPr="00C308FF">
              <w:rPr>
                <w:rFonts w:ascii="Times New Roman" w:hAnsi="Times New Roman" w:cs="Times New Roman"/>
                <w:color w:val="000000"/>
                <w:sz w:val="20"/>
                <w:szCs w:val="20"/>
              </w:rPr>
              <w:t xml:space="preserve">одопроводная сеть </w:t>
            </w:r>
            <w:r>
              <w:rPr>
                <w:rFonts w:ascii="Times New Roman" w:hAnsi="Times New Roman" w:cs="Times New Roman"/>
                <w:color w:val="000000"/>
                <w:sz w:val="20"/>
                <w:szCs w:val="20"/>
              </w:rPr>
              <w:t xml:space="preserve">по улице </w:t>
            </w:r>
            <w:r w:rsidR="000842EC">
              <w:rPr>
                <w:rFonts w:ascii="Times New Roman" w:hAnsi="Times New Roman" w:cs="Times New Roman"/>
                <w:color w:val="000000"/>
                <w:sz w:val="20"/>
                <w:szCs w:val="20"/>
              </w:rPr>
              <w:t>________________________</w:t>
            </w:r>
          </w:p>
          <w:p w:rsidR="00373C54" w:rsidRDefault="00373C54" w:rsidP="00AC29BE">
            <w:pPr>
              <w:widowControl w:val="0"/>
              <w:autoSpaceDE w:val="0"/>
              <w:autoSpaceDN w:val="0"/>
              <w:adjustRightInd w:val="0"/>
              <w:spacing w:after="0" w:line="240" w:lineRule="auto"/>
              <w:rPr>
                <w:rFonts w:ascii="Times New Roman" w:hAnsi="Times New Roman" w:cs="Times New Roman"/>
                <w:sz w:val="20"/>
                <w:szCs w:val="20"/>
              </w:rPr>
            </w:pPr>
          </w:p>
          <w:p w:rsidR="000842EC" w:rsidRPr="0070154A" w:rsidRDefault="000842EC" w:rsidP="009863D8">
            <w:pPr>
              <w:widowControl w:val="0"/>
              <w:autoSpaceDE w:val="0"/>
              <w:autoSpaceDN w:val="0"/>
              <w:adjustRightInd w:val="0"/>
              <w:spacing w:after="0" w:line="240" w:lineRule="auto"/>
              <w:rPr>
                <w:rFonts w:ascii="Times New Roman" w:eastAsia="Calibri" w:hAnsi="Times New Roman" w:cs="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666B98" w:rsidRPr="0070154A" w:rsidRDefault="00666B98" w:rsidP="00AC29BE">
            <w:pPr>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Д=</w:t>
            </w:r>
            <w:r w:rsidR="00C607F0">
              <w:rPr>
                <w:rFonts w:ascii="Times New Roman" w:eastAsia="Calibri" w:hAnsi="Times New Roman" w:cs="Times New Roman"/>
                <w:color w:val="000000"/>
                <w:sz w:val="20"/>
                <w:szCs w:val="20"/>
                <w:lang w:eastAsia="en-US"/>
              </w:rPr>
              <w:t>__</w:t>
            </w:r>
            <w:r w:rsidRPr="0070154A">
              <w:rPr>
                <w:rFonts w:ascii="Times New Roman" w:eastAsia="Calibri" w:hAnsi="Times New Roman" w:cs="Times New Roman"/>
                <w:color w:val="000000"/>
                <w:sz w:val="20"/>
                <w:szCs w:val="20"/>
                <w:lang w:eastAsia="en-US"/>
              </w:rPr>
              <w:t xml:space="preserve"> мм</w:t>
            </w:r>
          </w:p>
          <w:p w:rsidR="00666B98" w:rsidRPr="0070154A" w:rsidRDefault="00666B98" w:rsidP="00AC29BE">
            <w:pPr>
              <w:spacing w:after="0" w:line="240" w:lineRule="auto"/>
              <w:jc w:val="center"/>
              <w:rPr>
                <w:rFonts w:ascii="Times New Roman" w:eastAsia="Calibri" w:hAnsi="Times New Roman" w:cs="Times New Roman"/>
                <w:color w:val="000000"/>
                <w:sz w:val="20"/>
                <w:szCs w:val="20"/>
                <w:lang w:eastAsia="en-US"/>
              </w:rPr>
            </w:pPr>
          </w:p>
          <w:p w:rsidR="00C21EF7" w:rsidRDefault="00C21EF7" w:rsidP="00AC29BE">
            <w:pPr>
              <w:spacing w:after="0" w:line="240" w:lineRule="auto"/>
              <w:jc w:val="center"/>
              <w:rPr>
                <w:rFonts w:ascii="Times New Roman" w:eastAsia="Calibri" w:hAnsi="Times New Roman" w:cs="Times New Roman"/>
                <w:color w:val="000000"/>
                <w:sz w:val="20"/>
                <w:szCs w:val="20"/>
                <w:lang w:eastAsia="en-US"/>
              </w:rPr>
            </w:pPr>
          </w:p>
          <w:p w:rsidR="000842EC" w:rsidRDefault="000842EC" w:rsidP="00AC29BE">
            <w:pPr>
              <w:spacing w:after="0" w:line="240" w:lineRule="auto"/>
              <w:jc w:val="center"/>
              <w:rPr>
                <w:rFonts w:ascii="Times New Roman" w:eastAsia="Calibri" w:hAnsi="Times New Roman" w:cs="Times New Roman"/>
                <w:color w:val="000000"/>
                <w:sz w:val="20"/>
                <w:szCs w:val="20"/>
                <w:lang w:eastAsia="en-US"/>
              </w:rPr>
            </w:pPr>
          </w:p>
          <w:p w:rsidR="000842EC" w:rsidRPr="0070154A" w:rsidRDefault="000842EC" w:rsidP="00AC29BE">
            <w:pPr>
              <w:spacing w:after="0" w:line="240" w:lineRule="auto"/>
              <w:jc w:val="center"/>
              <w:rPr>
                <w:rFonts w:ascii="Times New Roman" w:eastAsia="Calibri" w:hAnsi="Times New Roman" w:cs="Times New Roman"/>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rsidR="00666B98" w:rsidRPr="0070154A" w:rsidRDefault="007C2DA9" w:rsidP="00AC29BE">
            <w:pPr>
              <w:spacing w:after="0" w:line="240" w:lineRule="auto"/>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 xml:space="preserve">1) </w:t>
            </w:r>
            <w:r w:rsidR="00666B98" w:rsidRPr="0070154A">
              <w:rPr>
                <w:rFonts w:ascii="Times New Roman" w:eastAsia="Calibri" w:hAnsi="Times New Roman" w:cs="Times New Roman"/>
                <w:color w:val="000000"/>
                <w:sz w:val="20"/>
                <w:szCs w:val="20"/>
                <w:lang w:eastAsia="en-US"/>
              </w:rPr>
              <w:t>Прибор учета №</w:t>
            </w:r>
            <w:r w:rsidR="00666B98" w:rsidRPr="0070154A">
              <w:rPr>
                <w:rFonts w:ascii="Times New Roman" w:hAnsi="Times New Roman" w:cs="Times New Roman"/>
                <w:sz w:val="20"/>
                <w:szCs w:val="20"/>
              </w:rPr>
              <w:t xml:space="preserve"> </w:t>
            </w:r>
          </w:p>
          <w:p w:rsidR="00666B98" w:rsidRPr="0070154A" w:rsidRDefault="007C2DA9" w:rsidP="00AC29BE">
            <w:pPr>
              <w:spacing w:after="0" w:line="240" w:lineRule="auto"/>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 xml:space="preserve">     </w:t>
            </w:r>
            <w:r w:rsidR="00666B98" w:rsidRPr="0070154A">
              <w:rPr>
                <w:rFonts w:ascii="Times New Roman" w:eastAsia="Calibri" w:hAnsi="Times New Roman" w:cs="Times New Roman"/>
                <w:color w:val="000000"/>
                <w:sz w:val="20"/>
                <w:szCs w:val="20"/>
                <w:lang w:eastAsia="en-US"/>
              </w:rPr>
              <w:t xml:space="preserve">Пломба № </w:t>
            </w:r>
          </w:p>
          <w:p w:rsidR="00666B98" w:rsidRPr="0070154A" w:rsidRDefault="00666B98" w:rsidP="00AC29BE">
            <w:pPr>
              <w:spacing w:after="0" w:line="240" w:lineRule="auto"/>
              <w:rPr>
                <w:rFonts w:ascii="Times New Roman" w:eastAsia="Calibri" w:hAnsi="Times New Roman" w:cs="Times New Roman"/>
                <w:color w:val="000000"/>
                <w:sz w:val="20"/>
                <w:szCs w:val="20"/>
                <w:lang w:eastAsia="en-US"/>
              </w:rPr>
            </w:pPr>
          </w:p>
          <w:p w:rsidR="000842EC" w:rsidRPr="0070154A" w:rsidRDefault="000842EC" w:rsidP="009863D8">
            <w:pPr>
              <w:spacing w:after="0" w:line="240" w:lineRule="auto"/>
              <w:rPr>
                <w:rFonts w:ascii="Times New Roman" w:eastAsia="Calibri" w:hAnsi="Times New Roman" w:cs="Times New Roman"/>
                <w:color w:val="000000"/>
                <w:sz w:val="20"/>
                <w:szCs w:val="20"/>
                <w:lang w:eastAsia="en-US"/>
              </w:rPr>
            </w:pPr>
          </w:p>
        </w:tc>
        <w:tc>
          <w:tcPr>
            <w:tcW w:w="1507" w:type="dxa"/>
            <w:tcBorders>
              <w:top w:val="single" w:sz="4" w:space="0" w:color="auto"/>
              <w:left w:val="single" w:sz="4" w:space="0" w:color="auto"/>
              <w:bottom w:val="single" w:sz="4" w:space="0" w:color="auto"/>
              <w:right w:val="single" w:sz="4" w:space="0" w:color="auto"/>
            </w:tcBorders>
          </w:tcPr>
          <w:p w:rsidR="00666B98" w:rsidRPr="0070154A" w:rsidRDefault="00666B98" w:rsidP="00AC29BE">
            <w:pPr>
              <w:widowControl w:val="0"/>
              <w:autoSpaceDE w:val="0"/>
              <w:autoSpaceDN w:val="0"/>
              <w:adjustRightInd w:val="0"/>
              <w:spacing w:after="0" w:line="240" w:lineRule="auto"/>
              <w:rPr>
                <w:rFonts w:ascii="Times New Roman" w:eastAsia="Calibri" w:hAnsi="Times New Roman" w:cs="Times New Roman"/>
                <w:color w:val="000000"/>
                <w:sz w:val="20"/>
                <w:szCs w:val="20"/>
                <w:lang w:eastAsia="en-US"/>
              </w:rPr>
            </w:pPr>
          </w:p>
        </w:tc>
      </w:tr>
    </w:tbl>
    <w:p w:rsidR="00666B98" w:rsidRPr="00666B98" w:rsidRDefault="00666B98" w:rsidP="00666B98">
      <w:pPr>
        <w:widowControl w:val="0"/>
        <w:autoSpaceDE w:val="0"/>
        <w:autoSpaceDN w:val="0"/>
        <w:adjustRightInd w:val="0"/>
        <w:spacing w:after="0" w:line="240" w:lineRule="auto"/>
        <w:ind w:firstLine="540"/>
        <w:jc w:val="both"/>
        <w:rPr>
          <w:rFonts w:ascii="Times New Roman" w:eastAsia="Calibri" w:hAnsi="Times New Roman" w:cs="Times New Roman"/>
          <w:color w:val="000000"/>
          <w:sz w:val="18"/>
          <w:szCs w:val="18"/>
          <w:lang w:eastAsia="en-US"/>
        </w:rPr>
      </w:pPr>
    </w:p>
    <w:tbl>
      <w:tblPr>
        <w:tblW w:w="10095" w:type="dxa"/>
        <w:jc w:val="center"/>
        <w:tblCellSpacing w:w="5" w:type="nil"/>
        <w:tblLayout w:type="fixed"/>
        <w:tblCellMar>
          <w:left w:w="75" w:type="dxa"/>
          <w:right w:w="75" w:type="dxa"/>
        </w:tblCellMar>
        <w:tblLook w:val="0000" w:firstRow="0" w:lastRow="0" w:firstColumn="0" w:lastColumn="0" w:noHBand="0" w:noVBand="0"/>
      </w:tblPr>
      <w:tblGrid>
        <w:gridCol w:w="486"/>
        <w:gridCol w:w="3230"/>
        <w:gridCol w:w="3196"/>
        <w:gridCol w:w="3183"/>
      </w:tblGrid>
      <w:tr w:rsidR="00666B98" w:rsidRPr="0070154A" w:rsidTr="003F1CF8">
        <w:trPr>
          <w:tblCellSpacing w:w="5" w:type="nil"/>
          <w:jc w:val="center"/>
        </w:trPr>
        <w:tc>
          <w:tcPr>
            <w:tcW w:w="486" w:type="dxa"/>
            <w:tcBorders>
              <w:top w:val="single" w:sz="4" w:space="0" w:color="auto"/>
              <w:left w:val="single" w:sz="4" w:space="0" w:color="auto"/>
              <w:bottom w:val="single" w:sz="4" w:space="0" w:color="auto"/>
              <w:right w:val="single" w:sz="4" w:space="0" w:color="auto"/>
            </w:tcBorders>
          </w:tcPr>
          <w:p w:rsidR="00666B98" w:rsidRPr="0070154A" w:rsidRDefault="00666B98" w:rsidP="00666B98">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N п/п</w:t>
            </w:r>
          </w:p>
        </w:tc>
        <w:tc>
          <w:tcPr>
            <w:tcW w:w="3230" w:type="dxa"/>
            <w:tcBorders>
              <w:top w:val="single" w:sz="4" w:space="0" w:color="auto"/>
              <w:left w:val="single" w:sz="4" w:space="0" w:color="auto"/>
              <w:bottom w:val="single" w:sz="4" w:space="0" w:color="auto"/>
              <w:right w:val="single" w:sz="4" w:space="0" w:color="auto"/>
            </w:tcBorders>
          </w:tcPr>
          <w:p w:rsidR="00773E0E" w:rsidRDefault="00666B98" w:rsidP="00666B98">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 xml:space="preserve">Месторасположение </w:t>
            </w:r>
          </w:p>
          <w:p w:rsidR="00666B98" w:rsidRPr="0070154A" w:rsidRDefault="00666B98" w:rsidP="00666B98">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места отбора проб</w:t>
            </w:r>
          </w:p>
        </w:tc>
        <w:tc>
          <w:tcPr>
            <w:tcW w:w="3196" w:type="dxa"/>
            <w:tcBorders>
              <w:top w:val="single" w:sz="4" w:space="0" w:color="auto"/>
              <w:left w:val="single" w:sz="4" w:space="0" w:color="auto"/>
              <w:bottom w:val="single" w:sz="4" w:space="0" w:color="auto"/>
              <w:right w:val="single" w:sz="4" w:space="0" w:color="auto"/>
            </w:tcBorders>
          </w:tcPr>
          <w:p w:rsidR="00773E0E" w:rsidRDefault="00666B98" w:rsidP="00666B98">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 xml:space="preserve">Характеристика </w:t>
            </w:r>
          </w:p>
          <w:p w:rsidR="00666B98" w:rsidRPr="0070154A" w:rsidRDefault="00666B98" w:rsidP="00666B98">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места отбора проб</w:t>
            </w:r>
          </w:p>
        </w:tc>
        <w:tc>
          <w:tcPr>
            <w:tcW w:w="3183" w:type="dxa"/>
            <w:tcBorders>
              <w:top w:val="single" w:sz="4" w:space="0" w:color="auto"/>
              <w:left w:val="single" w:sz="4" w:space="0" w:color="auto"/>
              <w:bottom w:val="single" w:sz="4" w:space="0" w:color="auto"/>
              <w:right w:val="single" w:sz="4" w:space="0" w:color="auto"/>
            </w:tcBorders>
          </w:tcPr>
          <w:p w:rsidR="00773E0E" w:rsidRDefault="00666B98" w:rsidP="00666B98">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 xml:space="preserve">Частота </w:t>
            </w:r>
          </w:p>
          <w:p w:rsidR="00666B98" w:rsidRPr="0070154A" w:rsidRDefault="00666B98" w:rsidP="00666B98">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отбора проб</w:t>
            </w:r>
          </w:p>
        </w:tc>
      </w:tr>
      <w:tr w:rsidR="00666B98" w:rsidRPr="0070154A" w:rsidTr="003F1CF8">
        <w:trPr>
          <w:tblCellSpacing w:w="5" w:type="nil"/>
          <w:jc w:val="center"/>
        </w:trPr>
        <w:tc>
          <w:tcPr>
            <w:tcW w:w="486" w:type="dxa"/>
            <w:tcBorders>
              <w:top w:val="single" w:sz="4" w:space="0" w:color="auto"/>
              <w:left w:val="single" w:sz="4" w:space="0" w:color="auto"/>
              <w:bottom w:val="single" w:sz="4" w:space="0" w:color="auto"/>
              <w:right w:val="single" w:sz="4" w:space="0" w:color="auto"/>
            </w:tcBorders>
          </w:tcPr>
          <w:p w:rsidR="00666B98" w:rsidRPr="0070154A" w:rsidRDefault="00666B98" w:rsidP="00666B98">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1</w:t>
            </w:r>
          </w:p>
        </w:tc>
        <w:tc>
          <w:tcPr>
            <w:tcW w:w="3230" w:type="dxa"/>
            <w:tcBorders>
              <w:top w:val="single" w:sz="4" w:space="0" w:color="auto"/>
              <w:left w:val="single" w:sz="4" w:space="0" w:color="auto"/>
              <w:bottom w:val="single" w:sz="4" w:space="0" w:color="auto"/>
              <w:right w:val="single" w:sz="4" w:space="0" w:color="auto"/>
            </w:tcBorders>
          </w:tcPr>
          <w:p w:rsidR="00666B98" w:rsidRPr="0070154A" w:rsidRDefault="00666B98" w:rsidP="00666B98">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2</w:t>
            </w:r>
          </w:p>
        </w:tc>
        <w:tc>
          <w:tcPr>
            <w:tcW w:w="3196" w:type="dxa"/>
            <w:tcBorders>
              <w:top w:val="single" w:sz="4" w:space="0" w:color="auto"/>
              <w:left w:val="single" w:sz="4" w:space="0" w:color="auto"/>
              <w:bottom w:val="single" w:sz="4" w:space="0" w:color="auto"/>
              <w:right w:val="single" w:sz="4" w:space="0" w:color="auto"/>
            </w:tcBorders>
          </w:tcPr>
          <w:p w:rsidR="00666B98" w:rsidRPr="0070154A" w:rsidRDefault="00666B98" w:rsidP="00666B98">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3</w:t>
            </w:r>
          </w:p>
        </w:tc>
        <w:tc>
          <w:tcPr>
            <w:tcW w:w="3183" w:type="dxa"/>
            <w:tcBorders>
              <w:top w:val="single" w:sz="4" w:space="0" w:color="auto"/>
              <w:left w:val="single" w:sz="4" w:space="0" w:color="auto"/>
              <w:bottom w:val="single" w:sz="4" w:space="0" w:color="auto"/>
              <w:right w:val="single" w:sz="4" w:space="0" w:color="auto"/>
            </w:tcBorders>
          </w:tcPr>
          <w:p w:rsidR="00666B98" w:rsidRPr="0070154A" w:rsidRDefault="00666B98" w:rsidP="00666B98">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4</w:t>
            </w:r>
          </w:p>
        </w:tc>
      </w:tr>
      <w:tr w:rsidR="00666B98" w:rsidRPr="0070154A" w:rsidTr="003F1CF8">
        <w:trPr>
          <w:tblCellSpacing w:w="5" w:type="nil"/>
          <w:jc w:val="center"/>
        </w:trPr>
        <w:tc>
          <w:tcPr>
            <w:tcW w:w="486" w:type="dxa"/>
            <w:tcBorders>
              <w:top w:val="single" w:sz="4" w:space="0" w:color="auto"/>
              <w:left w:val="single" w:sz="4" w:space="0" w:color="auto"/>
              <w:bottom w:val="single" w:sz="4" w:space="0" w:color="auto"/>
              <w:right w:val="single" w:sz="4" w:space="0" w:color="auto"/>
            </w:tcBorders>
          </w:tcPr>
          <w:p w:rsidR="00666B98" w:rsidRDefault="00666B98" w:rsidP="00666B98">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1</w:t>
            </w:r>
          </w:p>
          <w:p w:rsidR="00C64335" w:rsidRDefault="00C64335" w:rsidP="00666B98">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p>
          <w:p w:rsidR="000842EC" w:rsidRDefault="000842EC" w:rsidP="00666B98">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p>
          <w:p w:rsidR="00373C54" w:rsidRPr="0070154A" w:rsidRDefault="00373C54" w:rsidP="00666B98">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p>
        </w:tc>
        <w:tc>
          <w:tcPr>
            <w:tcW w:w="3230" w:type="dxa"/>
            <w:tcBorders>
              <w:top w:val="single" w:sz="4" w:space="0" w:color="auto"/>
              <w:left w:val="single" w:sz="4" w:space="0" w:color="auto"/>
              <w:bottom w:val="single" w:sz="4" w:space="0" w:color="auto"/>
              <w:right w:val="single" w:sz="4" w:space="0" w:color="auto"/>
            </w:tcBorders>
          </w:tcPr>
          <w:p w:rsidR="00666B98" w:rsidRDefault="00522B94" w:rsidP="00666B9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 xml:space="preserve">Канализационная сеть по улице </w:t>
            </w:r>
            <w:r w:rsidR="000842EC">
              <w:rPr>
                <w:rFonts w:ascii="Times New Roman" w:hAnsi="Times New Roman" w:cs="Times New Roman"/>
                <w:color w:val="000000"/>
                <w:sz w:val="20"/>
                <w:szCs w:val="20"/>
              </w:rPr>
              <w:t>____________________________</w:t>
            </w:r>
          </w:p>
          <w:p w:rsidR="000842EC" w:rsidRPr="0070154A" w:rsidRDefault="000842EC" w:rsidP="009863D8">
            <w:pPr>
              <w:widowControl w:val="0"/>
              <w:autoSpaceDE w:val="0"/>
              <w:autoSpaceDN w:val="0"/>
              <w:adjustRightInd w:val="0"/>
              <w:spacing w:after="0" w:line="240" w:lineRule="auto"/>
              <w:rPr>
                <w:rFonts w:ascii="Times New Roman" w:eastAsia="Calibri" w:hAnsi="Times New Roman" w:cs="Times New Roman"/>
                <w:color w:val="000000"/>
                <w:sz w:val="20"/>
                <w:szCs w:val="20"/>
                <w:lang w:eastAsia="en-US"/>
              </w:rPr>
            </w:pPr>
          </w:p>
        </w:tc>
        <w:tc>
          <w:tcPr>
            <w:tcW w:w="3196" w:type="dxa"/>
            <w:tcBorders>
              <w:top w:val="single" w:sz="4" w:space="0" w:color="auto"/>
              <w:left w:val="single" w:sz="4" w:space="0" w:color="auto"/>
              <w:bottom w:val="single" w:sz="4" w:space="0" w:color="auto"/>
              <w:right w:val="single" w:sz="4" w:space="0" w:color="auto"/>
            </w:tcBorders>
          </w:tcPr>
          <w:p w:rsidR="00666B98" w:rsidRPr="0070154A" w:rsidRDefault="00666B98" w:rsidP="00666B98">
            <w:pPr>
              <w:widowControl w:val="0"/>
              <w:autoSpaceDE w:val="0"/>
              <w:autoSpaceDN w:val="0"/>
              <w:adjustRightInd w:val="0"/>
              <w:spacing w:after="0" w:line="240" w:lineRule="auto"/>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В соответствии с Правилами осуществления контроля состава свойств сточных вод, утвержденных постановлением Правительства РФ от 21.06.2013 № 525</w:t>
            </w:r>
          </w:p>
        </w:tc>
        <w:tc>
          <w:tcPr>
            <w:tcW w:w="3183" w:type="dxa"/>
            <w:tcBorders>
              <w:top w:val="single" w:sz="4" w:space="0" w:color="auto"/>
              <w:left w:val="single" w:sz="4" w:space="0" w:color="auto"/>
              <w:bottom w:val="single" w:sz="4" w:space="0" w:color="auto"/>
              <w:right w:val="single" w:sz="4" w:space="0" w:color="auto"/>
            </w:tcBorders>
          </w:tcPr>
          <w:p w:rsidR="00666B98" w:rsidRPr="0070154A" w:rsidRDefault="00666B98" w:rsidP="00666B98">
            <w:pPr>
              <w:widowControl w:val="0"/>
              <w:autoSpaceDE w:val="0"/>
              <w:autoSpaceDN w:val="0"/>
              <w:adjustRightInd w:val="0"/>
              <w:spacing w:after="0" w:line="240" w:lineRule="auto"/>
              <w:rPr>
                <w:rFonts w:ascii="Times New Roman" w:eastAsia="Calibri" w:hAnsi="Times New Roman" w:cs="Times New Roman"/>
                <w:color w:val="000000"/>
                <w:sz w:val="20"/>
                <w:szCs w:val="20"/>
                <w:lang w:eastAsia="en-US"/>
              </w:rPr>
            </w:pPr>
            <w:r w:rsidRPr="0070154A">
              <w:rPr>
                <w:rFonts w:ascii="Times New Roman" w:eastAsia="Calibri" w:hAnsi="Times New Roman" w:cs="Times New Roman"/>
                <w:color w:val="000000"/>
                <w:sz w:val="20"/>
                <w:szCs w:val="20"/>
                <w:lang w:eastAsia="en-US"/>
              </w:rPr>
              <w:t>В соответствии с Правилами осуществления контроля состава свойств сточных вод, утвержденных постановлением Правительства РФ от 21.06.2013 № 525</w:t>
            </w:r>
          </w:p>
        </w:tc>
      </w:tr>
    </w:tbl>
    <w:p w:rsidR="003100E6" w:rsidRPr="00666B98" w:rsidRDefault="003100E6" w:rsidP="00666B98">
      <w:pPr>
        <w:pStyle w:val="ConsPlusNonformat"/>
        <w:rPr>
          <w:rFonts w:ascii="Times New Roman" w:hAnsi="Times New Roman" w:cs="Times New Roman"/>
        </w:rPr>
      </w:pPr>
      <w:r w:rsidRPr="00666B98">
        <w:rPr>
          <w:rFonts w:ascii="Times New Roman" w:hAnsi="Times New Roman" w:cs="Times New Roman"/>
        </w:rPr>
        <w:tab/>
      </w:r>
    </w:p>
    <w:p w:rsidR="003100E6" w:rsidRPr="00666B98" w:rsidRDefault="003100E6" w:rsidP="00666B98">
      <w:pPr>
        <w:autoSpaceDE w:val="0"/>
        <w:autoSpaceDN w:val="0"/>
        <w:adjustRightInd w:val="0"/>
        <w:spacing w:after="0" w:line="240" w:lineRule="auto"/>
        <w:jc w:val="both"/>
        <w:rPr>
          <w:rFonts w:ascii="Times New Roman" w:hAnsi="Times New Roman" w:cs="Times New Roman"/>
          <w:sz w:val="20"/>
          <w:szCs w:val="20"/>
        </w:rPr>
      </w:pPr>
    </w:p>
    <w:tbl>
      <w:tblPr>
        <w:tblW w:w="0" w:type="auto"/>
        <w:tblLook w:val="04A0" w:firstRow="1" w:lastRow="0" w:firstColumn="1" w:lastColumn="0" w:noHBand="0" w:noVBand="1"/>
      </w:tblPr>
      <w:tblGrid>
        <w:gridCol w:w="5353"/>
        <w:gridCol w:w="4002"/>
      </w:tblGrid>
      <w:tr w:rsidR="002174F4" w:rsidRPr="003100E6" w:rsidTr="002174F4">
        <w:tc>
          <w:tcPr>
            <w:tcW w:w="5495" w:type="dxa"/>
            <w:hideMark/>
          </w:tcPr>
          <w:p w:rsidR="002174F4" w:rsidRPr="003100E6" w:rsidRDefault="002174F4" w:rsidP="00A61497">
            <w:pPr>
              <w:autoSpaceDE w:val="0"/>
              <w:autoSpaceDN w:val="0"/>
              <w:adjustRightInd w:val="0"/>
              <w:spacing w:after="0" w:line="240" w:lineRule="auto"/>
              <w:rPr>
                <w:rFonts w:ascii="Times New Roman" w:hAnsi="Times New Roman" w:cs="Times New Roman"/>
                <w:b/>
                <w:sz w:val="20"/>
                <w:szCs w:val="20"/>
              </w:rPr>
            </w:pPr>
            <w:r w:rsidRPr="003100E6">
              <w:rPr>
                <w:rFonts w:ascii="Times New Roman" w:hAnsi="Times New Roman" w:cs="Times New Roman"/>
                <w:b/>
                <w:sz w:val="20"/>
                <w:szCs w:val="20"/>
              </w:rPr>
              <w:t>Ресурсоснабжающая организация</w:t>
            </w:r>
          </w:p>
        </w:tc>
        <w:tc>
          <w:tcPr>
            <w:tcW w:w="4076" w:type="dxa"/>
            <w:hideMark/>
          </w:tcPr>
          <w:p w:rsidR="002174F4" w:rsidRPr="003100E6" w:rsidRDefault="002174F4" w:rsidP="00A61497">
            <w:pPr>
              <w:autoSpaceDE w:val="0"/>
              <w:autoSpaceDN w:val="0"/>
              <w:adjustRightInd w:val="0"/>
              <w:spacing w:after="0" w:line="240" w:lineRule="auto"/>
              <w:rPr>
                <w:rFonts w:ascii="Times New Roman" w:hAnsi="Times New Roman" w:cs="Times New Roman"/>
                <w:b/>
                <w:sz w:val="20"/>
                <w:szCs w:val="20"/>
              </w:rPr>
            </w:pPr>
            <w:r w:rsidRPr="003100E6">
              <w:rPr>
                <w:rFonts w:ascii="Times New Roman" w:hAnsi="Times New Roman" w:cs="Times New Roman"/>
                <w:b/>
                <w:sz w:val="20"/>
                <w:szCs w:val="20"/>
              </w:rPr>
              <w:t>Исполнитель</w:t>
            </w:r>
          </w:p>
        </w:tc>
      </w:tr>
      <w:tr w:rsidR="002174F4" w:rsidRPr="003100E6" w:rsidTr="002174F4">
        <w:tc>
          <w:tcPr>
            <w:tcW w:w="5495" w:type="dxa"/>
          </w:tcPr>
          <w:p w:rsidR="002174F4" w:rsidRDefault="002174F4" w:rsidP="00A61497">
            <w:pPr>
              <w:autoSpaceDE w:val="0"/>
              <w:autoSpaceDN w:val="0"/>
              <w:adjustRightInd w:val="0"/>
              <w:spacing w:after="0" w:line="240" w:lineRule="auto"/>
              <w:rPr>
                <w:rFonts w:ascii="Times New Roman" w:hAnsi="Times New Roman" w:cs="Times New Roman"/>
                <w:sz w:val="20"/>
                <w:szCs w:val="20"/>
              </w:rPr>
            </w:pPr>
          </w:p>
          <w:p w:rsidR="002174F4" w:rsidRPr="003100E6" w:rsidRDefault="002174F4" w:rsidP="00A61497">
            <w:pPr>
              <w:autoSpaceDE w:val="0"/>
              <w:autoSpaceDN w:val="0"/>
              <w:adjustRightInd w:val="0"/>
              <w:spacing w:after="0" w:line="240" w:lineRule="auto"/>
              <w:rPr>
                <w:rFonts w:ascii="Times New Roman" w:hAnsi="Times New Roman" w:cs="Times New Roman"/>
                <w:sz w:val="20"/>
                <w:szCs w:val="20"/>
              </w:rPr>
            </w:pPr>
          </w:p>
          <w:p w:rsidR="002174F4" w:rsidRPr="003100E6" w:rsidRDefault="002174F4" w:rsidP="00A61497">
            <w:pPr>
              <w:autoSpaceDE w:val="0"/>
              <w:autoSpaceDN w:val="0"/>
              <w:adjustRightInd w:val="0"/>
              <w:spacing w:after="0" w:line="240" w:lineRule="auto"/>
              <w:rPr>
                <w:rFonts w:ascii="Times New Roman" w:hAnsi="Times New Roman" w:cs="Times New Roman"/>
                <w:sz w:val="20"/>
                <w:szCs w:val="20"/>
              </w:rPr>
            </w:pPr>
            <w:r w:rsidRPr="000139B1">
              <w:rPr>
                <w:rFonts w:ascii="Times New Roman" w:hAnsi="Times New Roman" w:cs="Times New Roman"/>
                <w:sz w:val="20"/>
                <w:szCs w:val="20"/>
              </w:rPr>
              <w:t xml:space="preserve">__________________ </w:t>
            </w:r>
            <w:r w:rsidR="002B29DF">
              <w:rPr>
                <w:rFonts w:ascii="Times New Roman" w:hAnsi="Times New Roman" w:cs="Times New Roman"/>
                <w:sz w:val="20"/>
                <w:szCs w:val="20"/>
              </w:rPr>
              <w:t>Ю.В. Лебедева</w:t>
            </w:r>
          </w:p>
        </w:tc>
        <w:tc>
          <w:tcPr>
            <w:tcW w:w="4076" w:type="dxa"/>
          </w:tcPr>
          <w:p w:rsidR="002174F4" w:rsidRDefault="002174F4" w:rsidP="00A61497">
            <w:pPr>
              <w:autoSpaceDE w:val="0"/>
              <w:autoSpaceDN w:val="0"/>
              <w:adjustRightInd w:val="0"/>
              <w:spacing w:after="0" w:line="240" w:lineRule="auto"/>
              <w:rPr>
                <w:rFonts w:ascii="Times New Roman" w:hAnsi="Times New Roman" w:cs="Times New Roman"/>
                <w:sz w:val="20"/>
                <w:szCs w:val="20"/>
              </w:rPr>
            </w:pPr>
          </w:p>
          <w:p w:rsidR="002174F4" w:rsidRPr="003100E6" w:rsidRDefault="002174F4" w:rsidP="00A61497">
            <w:pPr>
              <w:autoSpaceDE w:val="0"/>
              <w:autoSpaceDN w:val="0"/>
              <w:adjustRightInd w:val="0"/>
              <w:spacing w:after="0" w:line="240" w:lineRule="auto"/>
              <w:rPr>
                <w:rFonts w:ascii="Times New Roman" w:hAnsi="Times New Roman" w:cs="Times New Roman"/>
                <w:sz w:val="20"/>
                <w:szCs w:val="20"/>
              </w:rPr>
            </w:pPr>
          </w:p>
          <w:p w:rsidR="002174F4" w:rsidRPr="003100E6" w:rsidRDefault="00E26792" w:rsidP="00465FE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_____________________ </w:t>
            </w:r>
            <w:r w:rsidR="00F67697">
              <w:rPr>
                <w:rFonts w:ascii="Times New Roman" w:hAnsi="Times New Roman" w:cs="Times New Roman"/>
                <w:sz w:val="20"/>
                <w:szCs w:val="20"/>
              </w:rPr>
              <w:t>Е.В. Киселева</w:t>
            </w:r>
          </w:p>
        </w:tc>
      </w:tr>
    </w:tbl>
    <w:p w:rsidR="003100E6" w:rsidRPr="003100E6" w:rsidRDefault="003100E6" w:rsidP="003100E6">
      <w:pPr>
        <w:widowControl w:val="0"/>
        <w:tabs>
          <w:tab w:val="left" w:pos="709"/>
          <w:tab w:val="left" w:pos="1620"/>
        </w:tabs>
        <w:autoSpaceDE w:val="0"/>
        <w:autoSpaceDN w:val="0"/>
        <w:adjustRightInd w:val="0"/>
        <w:jc w:val="center"/>
        <w:rPr>
          <w:rFonts w:ascii="Times New Roman" w:hAnsi="Times New Roman" w:cs="Times New Roman"/>
          <w:b/>
          <w:bCs/>
          <w:sz w:val="20"/>
          <w:szCs w:val="20"/>
        </w:rPr>
      </w:pPr>
    </w:p>
    <w:sectPr w:rsidR="003100E6" w:rsidRPr="003100E6" w:rsidSect="00DD132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03319"/>
    <w:multiLevelType w:val="multilevel"/>
    <w:tmpl w:val="C8E6C814"/>
    <w:lvl w:ilvl="0">
      <w:start w:val="1"/>
      <w:numFmt w:val="decimal"/>
      <w:lvlText w:val="%1."/>
      <w:lvlJc w:val="left"/>
      <w:pPr>
        <w:ind w:left="525" w:hanging="525"/>
      </w:pPr>
      <w:rPr>
        <w:sz w:val="20"/>
        <w:szCs w:val="20"/>
      </w:rPr>
    </w:lvl>
    <w:lvl w:ilvl="1">
      <w:start w:val="1"/>
      <w:numFmt w:val="decimal"/>
      <w:lvlText w:val="%1.%2."/>
      <w:lvlJc w:val="left"/>
      <w:pPr>
        <w:ind w:left="1713" w:hanging="720"/>
      </w:pPr>
      <w:rPr>
        <w:b w:val="0"/>
        <w:sz w:val="20"/>
        <w:szCs w:val="20"/>
      </w:rPr>
    </w:lvl>
    <w:lvl w:ilvl="2">
      <w:start w:val="1"/>
      <w:numFmt w:val="decimal"/>
      <w:lvlText w:val="%1.%2.%3."/>
      <w:lvlJc w:val="left"/>
      <w:pPr>
        <w:ind w:left="2143" w:hanging="1463"/>
      </w:pPr>
      <w:rPr>
        <w:sz w:val="20"/>
        <w:szCs w:val="20"/>
      </w:rPr>
    </w:lvl>
    <w:lvl w:ilvl="3">
      <w:start w:val="1"/>
      <w:numFmt w:val="decimal"/>
      <w:lvlText w:val="%1.%2.%3.%4."/>
      <w:lvlJc w:val="left"/>
      <w:pPr>
        <w:ind w:left="5355" w:hanging="1080"/>
      </w:pPr>
    </w:lvl>
    <w:lvl w:ilvl="4">
      <w:start w:val="1"/>
      <w:numFmt w:val="decimal"/>
      <w:lvlText w:val="%1.%2.%3.%4.%5."/>
      <w:lvlJc w:val="left"/>
      <w:pPr>
        <w:ind w:left="6780" w:hanging="1080"/>
      </w:pPr>
    </w:lvl>
    <w:lvl w:ilvl="5">
      <w:start w:val="1"/>
      <w:numFmt w:val="decimal"/>
      <w:lvlText w:val="%1.%2.%3.%4.%5.%6."/>
      <w:lvlJc w:val="left"/>
      <w:pPr>
        <w:ind w:left="8565" w:hanging="1440"/>
      </w:pPr>
    </w:lvl>
    <w:lvl w:ilvl="6">
      <w:start w:val="1"/>
      <w:numFmt w:val="decimal"/>
      <w:lvlText w:val="%1.%2.%3.%4.%5.%6.%7."/>
      <w:lvlJc w:val="left"/>
      <w:pPr>
        <w:ind w:left="10350" w:hanging="1800"/>
      </w:pPr>
    </w:lvl>
    <w:lvl w:ilvl="7">
      <w:start w:val="1"/>
      <w:numFmt w:val="decimal"/>
      <w:lvlText w:val="%1.%2.%3.%4.%5.%6.%7.%8."/>
      <w:lvlJc w:val="left"/>
      <w:pPr>
        <w:ind w:left="11775" w:hanging="1800"/>
      </w:pPr>
    </w:lvl>
    <w:lvl w:ilvl="8">
      <w:start w:val="1"/>
      <w:numFmt w:val="decimal"/>
      <w:lvlText w:val="%1.%2.%3.%4.%5.%6.%7.%8.%9."/>
      <w:lvlJc w:val="left"/>
      <w:pPr>
        <w:ind w:left="13560" w:hanging="2160"/>
      </w:pPr>
    </w:lvl>
  </w:abstractNum>
  <w:abstractNum w:abstractNumId="1" w15:restartNumberingAfterBreak="0">
    <w:nsid w:val="32AD56B6"/>
    <w:multiLevelType w:val="hybridMultilevel"/>
    <w:tmpl w:val="8D7E8F20"/>
    <w:lvl w:ilvl="0" w:tplc="D5F497AE">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17B442C"/>
    <w:multiLevelType w:val="hybridMultilevel"/>
    <w:tmpl w:val="0540E312"/>
    <w:lvl w:ilvl="0" w:tplc="04190005">
      <w:start w:val="1"/>
      <w:numFmt w:val="bullet"/>
      <w:lvlText w:val=""/>
      <w:lvlJc w:val="left"/>
      <w:pPr>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68F0F9E"/>
    <w:multiLevelType w:val="hybridMultilevel"/>
    <w:tmpl w:val="BD18E5FE"/>
    <w:lvl w:ilvl="0" w:tplc="04190005">
      <w:start w:val="1"/>
      <w:numFmt w:val="bullet"/>
      <w:lvlText w:val=""/>
      <w:lvlJc w:val="left"/>
      <w:pPr>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E6"/>
    <w:rsid w:val="000116B1"/>
    <w:rsid w:val="000139B1"/>
    <w:rsid w:val="000240C4"/>
    <w:rsid w:val="000446D1"/>
    <w:rsid w:val="0005577D"/>
    <w:rsid w:val="000672C0"/>
    <w:rsid w:val="00073885"/>
    <w:rsid w:val="000842EC"/>
    <w:rsid w:val="000B04F1"/>
    <w:rsid w:val="00166F71"/>
    <w:rsid w:val="00185390"/>
    <w:rsid w:val="00192860"/>
    <w:rsid w:val="001A0D51"/>
    <w:rsid w:val="001C241F"/>
    <w:rsid w:val="001E2A41"/>
    <w:rsid w:val="001E4D0F"/>
    <w:rsid w:val="00212679"/>
    <w:rsid w:val="002174F4"/>
    <w:rsid w:val="0023141D"/>
    <w:rsid w:val="002339A9"/>
    <w:rsid w:val="00234EE8"/>
    <w:rsid w:val="00246744"/>
    <w:rsid w:val="0026165F"/>
    <w:rsid w:val="0026419F"/>
    <w:rsid w:val="00276C72"/>
    <w:rsid w:val="00284F64"/>
    <w:rsid w:val="002A3565"/>
    <w:rsid w:val="002B29DF"/>
    <w:rsid w:val="002C3265"/>
    <w:rsid w:val="002E204F"/>
    <w:rsid w:val="002F274E"/>
    <w:rsid w:val="002F2DE8"/>
    <w:rsid w:val="003100E6"/>
    <w:rsid w:val="0033514F"/>
    <w:rsid w:val="00365CC7"/>
    <w:rsid w:val="00373C54"/>
    <w:rsid w:val="00391A4C"/>
    <w:rsid w:val="00393303"/>
    <w:rsid w:val="003D4A86"/>
    <w:rsid w:val="003F1CF8"/>
    <w:rsid w:val="003F584E"/>
    <w:rsid w:val="00405B1D"/>
    <w:rsid w:val="00442878"/>
    <w:rsid w:val="00445EEA"/>
    <w:rsid w:val="00465FED"/>
    <w:rsid w:val="00496A20"/>
    <w:rsid w:val="004B0B92"/>
    <w:rsid w:val="004F6AC6"/>
    <w:rsid w:val="00516E67"/>
    <w:rsid w:val="00522B94"/>
    <w:rsid w:val="005346E8"/>
    <w:rsid w:val="00555A8F"/>
    <w:rsid w:val="005629F9"/>
    <w:rsid w:val="00583A35"/>
    <w:rsid w:val="00585334"/>
    <w:rsid w:val="00591FAD"/>
    <w:rsid w:val="005A243C"/>
    <w:rsid w:val="005B16F8"/>
    <w:rsid w:val="005B798F"/>
    <w:rsid w:val="005F4EDD"/>
    <w:rsid w:val="0060455D"/>
    <w:rsid w:val="006407C6"/>
    <w:rsid w:val="0065003C"/>
    <w:rsid w:val="00652B6B"/>
    <w:rsid w:val="00661D15"/>
    <w:rsid w:val="00666B98"/>
    <w:rsid w:val="00676822"/>
    <w:rsid w:val="006926FD"/>
    <w:rsid w:val="006962EE"/>
    <w:rsid w:val="006B0812"/>
    <w:rsid w:val="006C56C0"/>
    <w:rsid w:val="006D1948"/>
    <w:rsid w:val="0070154A"/>
    <w:rsid w:val="007563F4"/>
    <w:rsid w:val="00773E0E"/>
    <w:rsid w:val="007C110D"/>
    <w:rsid w:val="007C2DA9"/>
    <w:rsid w:val="00805AB2"/>
    <w:rsid w:val="00810894"/>
    <w:rsid w:val="00825BD1"/>
    <w:rsid w:val="00831652"/>
    <w:rsid w:val="008403DD"/>
    <w:rsid w:val="00892753"/>
    <w:rsid w:val="008C79F7"/>
    <w:rsid w:val="008C7B42"/>
    <w:rsid w:val="008E7916"/>
    <w:rsid w:val="009200B2"/>
    <w:rsid w:val="00922F66"/>
    <w:rsid w:val="009863D8"/>
    <w:rsid w:val="0099693B"/>
    <w:rsid w:val="009A3C55"/>
    <w:rsid w:val="009B2121"/>
    <w:rsid w:val="009B5A8B"/>
    <w:rsid w:val="009C728A"/>
    <w:rsid w:val="00A4216C"/>
    <w:rsid w:val="00A5226F"/>
    <w:rsid w:val="00A61497"/>
    <w:rsid w:val="00A678B7"/>
    <w:rsid w:val="00AC29BE"/>
    <w:rsid w:val="00AC5901"/>
    <w:rsid w:val="00B077E0"/>
    <w:rsid w:val="00B3193D"/>
    <w:rsid w:val="00B44386"/>
    <w:rsid w:val="00B932EB"/>
    <w:rsid w:val="00B95E14"/>
    <w:rsid w:val="00BA6013"/>
    <w:rsid w:val="00BD69BB"/>
    <w:rsid w:val="00C008FD"/>
    <w:rsid w:val="00C21EF7"/>
    <w:rsid w:val="00C22EE5"/>
    <w:rsid w:val="00C308FF"/>
    <w:rsid w:val="00C4276C"/>
    <w:rsid w:val="00C512B1"/>
    <w:rsid w:val="00C52FF7"/>
    <w:rsid w:val="00C607F0"/>
    <w:rsid w:val="00C64335"/>
    <w:rsid w:val="00C7464B"/>
    <w:rsid w:val="00C85283"/>
    <w:rsid w:val="00CC3FBF"/>
    <w:rsid w:val="00CD3D02"/>
    <w:rsid w:val="00CE42AD"/>
    <w:rsid w:val="00D07C1C"/>
    <w:rsid w:val="00D12A19"/>
    <w:rsid w:val="00D16E81"/>
    <w:rsid w:val="00D26DFE"/>
    <w:rsid w:val="00D4009D"/>
    <w:rsid w:val="00D57049"/>
    <w:rsid w:val="00D61B13"/>
    <w:rsid w:val="00D642BA"/>
    <w:rsid w:val="00DA4068"/>
    <w:rsid w:val="00DB7420"/>
    <w:rsid w:val="00DC008A"/>
    <w:rsid w:val="00DC0C69"/>
    <w:rsid w:val="00DC68EA"/>
    <w:rsid w:val="00DD1321"/>
    <w:rsid w:val="00DF6F2C"/>
    <w:rsid w:val="00E011A9"/>
    <w:rsid w:val="00E05939"/>
    <w:rsid w:val="00E11B95"/>
    <w:rsid w:val="00E26792"/>
    <w:rsid w:val="00E405D5"/>
    <w:rsid w:val="00E503B0"/>
    <w:rsid w:val="00EA1E91"/>
    <w:rsid w:val="00EA3556"/>
    <w:rsid w:val="00EA618D"/>
    <w:rsid w:val="00ED145D"/>
    <w:rsid w:val="00EE1647"/>
    <w:rsid w:val="00EF1247"/>
    <w:rsid w:val="00F04209"/>
    <w:rsid w:val="00F07297"/>
    <w:rsid w:val="00F16160"/>
    <w:rsid w:val="00F241E8"/>
    <w:rsid w:val="00F30326"/>
    <w:rsid w:val="00F67697"/>
    <w:rsid w:val="00F8773B"/>
    <w:rsid w:val="00FA319E"/>
    <w:rsid w:val="00FA5D7A"/>
    <w:rsid w:val="00FC709B"/>
    <w:rsid w:val="00FE0843"/>
    <w:rsid w:val="00FF2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42964-9430-4D8E-A1B1-35F0236F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A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0E6"/>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3100E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4">
    <w:name w:val="Hyperlink"/>
    <w:basedOn w:val="a0"/>
    <w:uiPriority w:val="99"/>
    <w:unhideWhenUsed/>
    <w:rsid w:val="003100E6"/>
    <w:rPr>
      <w:color w:val="0000FF"/>
      <w:u w:val="single"/>
    </w:rPr>
  </w:style>
  <w:style w:type="character" w:styleId="a5">
    <w:name w:val="Strong"/>
    <w:basedOn w:val="a0"/>
    <w:uiPriority w:val="22"/>
    <w:qFormat/>
    <w:rsid w:val="003100E6"/>
    <w:rPr>
      <w:b/>
      <w:bCs/>
    </w:rPr>
  </w:style>
  <w:style w:type="paragraph" w:customStyle="1" w:styleId="ConsPlusCell">
    <w:name w:val="ConsPlusCell"/>
    <w:uiPriority w:val="99"/>
    <w:rsid w:val="000139B1"/>
    <w:pPr>
      <w:autoSpaceDE w:val="0"/>
      <w:autoSpaceDN w:val="0"/>
      <w:adjustRightInd w:val="0"/>
      <w:spacing w:after="0" w:line="240" w:lineRule="auto"/>
    </w:pPr>
    <w:rPr>
      <w:rFonts w:ascii="Courier New" w:eastAsiaTheme="minorHAnsi" w:hAnsi="Courier New" w:cs="Courier New"/>
      <w:sz w:val="20"/>
      <w:szCs w:val="20"/>
      <w:lang w:eastAsia="en-US"/>
    </w:rPr>
  </w:style>
  <w:style w:type="paragraph" w:customStyle="1" w:styleId="ConsPlusNormal">
    <w:name w:val="ConsPlusNormal"/>
    <w:rsid w:val="00DA4068"/>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table" w:styleId="a6">
    <w:name w:val="Table Grid"/>
    <w:basedOn w:val="a1"/>
    <w:uiPriority w:val="59"/>
    <w:rsid w:val="005B79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6769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7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6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4BB7E078818D4F32F408F214283D776300E131BBD0435FA90BE9CBD1B61CA2C40D2FF4EF97DD8EDAE2E47E9D4844FD8CE14CAB543q3y1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5DE6B81807D4DD652E31F926BB3997B3136BCD77282CC9E82C1AF466D981C37C501B272ED16D155054E7EB32490EADB5CD4A100BA9BA2EAD1V1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5660E-6C5A-49FF-82F4-F4451DE9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8176</Words>
  <Characters>46604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yurist3</dc:creator>
  <cp:keywords/>
  <dc:description/>
  <cp:lastModifiedBy>User</cp:lastModifiedBy>
  <cp:revision>2</cp:revision>
  <cp:lastPrinted>2019-10-11T13:36:00Z</cp:lastPrinted>
  <dcterms:created xsi:type="dcterms:W3CDTF">2019-11-11T12:06:00Z</dcterms:created>
  <dcterms:modified xsi:type="dcterms:W3CDTF">2019-11-11T12:06:00Z</dcterms:modified>
</cp:coreProperties>
</file>